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25DB1" w14:textId="77777777" w:rsidR="00F13688" w:rsidRPr="00C3785A" w:rsidRDefault="00F13688" w:rsidP="00C3785A">
      <w:pPr>
        <w:jc w:val="both"/>
        <w:rPr>
          <w:rFonts w:ascii="Times New Roman" w:hAnsi="Times New Roman"/>
        </w:rPr>
      </w:pPr>
      <w:bookmarkStart w:id="0" w:name="_GoBack"/>
      <w:bookmarkEnd w:id="0"/>
      <w:r w:rsidRPr="00C3785A">
        <w:rPr>
          <w:rFonts w:ascii="Times New Roman" w:hAnsi="Times New Roman"/>
        </w:rPr>
        <w:t>Tezat e masterit për diskutim publik të miratuara nga Departamenti i Mësimdhënies në STEM</w:t>
      </w:r>
    </w:p>
    <w:p w14:paraId="06D1258C" w14:textId="49913237" w:rsidR="00F13688" w:rsidRPr="00C3785A" w:rsidRDefault="00F13688" w:rsidP="00C3785A">
      <w:pPr>
        <w:ind w:left="2880" w:firstLine="720"/>
        <w:jc w:val="both"/>
        <w:rPr>
          <w:rFonts w:ascii="Times New Roman" w:hAnsi="Times New Roman"/>
          <w:u w:val="single"/>
        </w:rPr>
      </w:pPr>
      <w:r w:rsidRPr="00C3785A">
        <w:rPr>
          <w:rFonts w:ascii="Times New Roman" w:hAnsi="Times New Roman"/>
        </w:rPr>
        <w:t xml:space="preserve">Me datë </w:t>
      </w:r>
      <w:r w:rsidR="0088197C">
        <w:rPr>
          <w:rFonts w:ascii="Times New Roman" w:hAnsi="Times New Roman"/>
          <w:u w:val="single"/>
        </w:rPr>
        <w:t>12</w:t>
      </w:r>
      <w:r w:rsidRPr="00C3785A">
        <w:rPr>
          <w:rFonts w:ascii="Times New Roman" w:hAnsi="Times New Roman"/>
          <w:u w:val="single"/>
        </w:rPr>
        <w:t>.</w:t>
      </w:r>
      <w:r w:rsidR="0088197C">
        <w:rPr>
          <w:rFonts w:ascii="Times New Roman" w:hAnsi="Times New Roman"/>
          <w:u w:val="single"/>
        </w:rPr>
        <w:t>05</w:t>
      </w:r>
      <w:r w:rsidRPr="00C3785A">
        <w:rPr>
          <w:rFonts w:ascii="Times New Roman" w:hAnsi="Times New Roman"/>
          <w:u w:val="single"/>
        </w:rPr>
        <w:t>.202</w:t>
      </w:r>
      <w:r w:rsidR="00CA2FA8" w:rsidRPr="00C3785A">
        <w:rPr>
          <w:rFonts w:ascii="Times New Roman" w:hAnsi="Times New Roman"/>
          <w:u w:val="single"/>
        </w:rPr>
        <w:t>6</w:t>
      </w:r>
    </w:p>
    <w:tbl>
      <w:tblPr>
        <w:tblStyle w:val="GridTable1Light1"/>
        <w:tblW w:w="962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260"/>
        <w:gridCol w:w="1440"/>
        <w:gridCol w:w="2610"/>
        <w:gridCol w:w="1080"/>
        <w:gridCol w:w="2700"/>
      </w:tblGrid>
      <w:tr w:rsidR="00F13688" w:rsidRPr="00C3785A" w14:paraId="437D4559" w14:textId="77777777" w:rsidTr="002B2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noWrap/>
            <w:hideMark/>
          </w:tcPr>
          <w:p w14:paraId="209A21F6" w14:textId="77777777" w:rsidR="00F13688" w:rsidRPr="00C3785A" w:rsidRDefault="00F13688" w:rsidP="00C3785A">
            <w:pPr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</w:pPr>
            <w:bookmarkStart w:id="1" w:name="_Hlk212040964"/>
            <w:r w:rsidRPr="00C3785A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  <w:t>#</w:t>
            </w:r>
          </w:p>
        </w:tc>
        <w:tc>
          <w:tcPr>
            <w:tcW w:w="1260" w:type="dxa"/>
            <w:noWrap/>
            <w:hideMark/>
          </w:tcPr>
          <w:p w14:paraId="54159363" w14:textId="77777777" w:rsidR="00F13688" w:rsidRPr="00C3785A" w:rsidRDefault="00F13688" w:rsidP="00C3785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</w:pPr>
            <w:r w:rsidRPr="00C3785A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  <w:t>Kandidati</w:t>
            </w:r>
          </w:p>
        </w:tc>
        <w:tc>
          <w:tcPr>
            <w:tcW w:w="1440" w:type="dxa"/>
            <w:noWrap/>
            <w:hideMark/>
          </w:tcPr>
          <w:p w14:paraId="5AC41F92" w14:textId="77777777" w:rsidR="00F13688" w:rsidRPr="00C3785A" w:rsidRDefault="00F13688" w:rsidP="00C3785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</w:pPr>
            <w:r w:rsidRPr="00C3785A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  <w:t>Specializimi</w:t>
            </w:r>
          </w:p>
        </w:tc>
        <w:tc>
          <w:tcPr>
            <w:tcW w:w="2610" w:type="dxa"/>
            <w:noWrap/>
            <w:hideMark/>
          </w:tcPr>
          <w:p w14:paraId="30FBFF61" w14:textId="77777777" w:rsidR="00F13688" w:rsidRPr="00C3785A" w:rsidRDefault="00F13688" w:rsidP="00C3785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</w:pPr>
            <w:r w:rsidRPr="00C3785A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  <w:t>Tema e punimit</w:t>
            </w:r>
          </w:p>
        </w:tc>
        <w:tc>
          <w:tcPr>
            <w:tcW w:w="3780" w:type="dxa"/>
            <w:gridSpan w:val="2"/>
            <w:noWrap/>
            <w:hideMark/>
          </w:tcPr>
          <w:p w14:paraId="4E80EFD3" w14:textId="77777777" w:rsidR="00F13688" w:rsidRPr="00C3785A" w:rsidRDefault="00F13688" w:rsidP="00C3785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</w:pPr>
            <w:r w:rsidRPr="00C3785A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  <w:t>Komisioni</w:t>
            </w:r>
          </w:p>
        </w:tc>
      </w:tr>
      <w:tr w:rsidR="00764BC9" w:rsidRPr="00C3785A" w14:paraId="25C6BB5A" w14:textId="77777777" w:rsidTr="004F13D8">
        <w:trPr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 w:val="restart"/>
            <w:hideMark/>
          </w:tcPr>
          <w:p w14:paraId="51ADA543" w14:textId="77777777" w:rsidR="00764BC9" w:rsidRPr="00C3785A" w:rsidRDefault="00764BC9" w:rsidP="004F13D8">
            <w:pPr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</w:pPr>
            <w:r w:rsidRPr="00C3785A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  <w:t>1</w:t>
            </w:r>
          </w:p>
        </w:tc>
        <w:tc>
          <w:tcPr>
            <w:tcW w:w="1260" w:type="dxa"/>
            <w:vMerge w:val="restart"/>
          </w:tcPr>
          <w:p w14:paraId="0DA9D961" w14:textId="512F35F8" w:rsidR="00764BC9" w:rsidRPr="00C85C7E" w:rsidRDefault="00C85C7E" w:rsidP="00C85C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  <w:r w:rsidRPr="00C85C7E">
              <w:rPr>
                <w:rFonts w:ascii="Times New Roman" w:hAnsi="Times New Roman"/>
                <w:sz w:val="24"/>
                <w:szCs w:val="24"/>
              </w:rPr>
              <w:t>Shpresim Mahmuti</w:t>
            </w:r>
          </w:p>
        </w:tc>
        <w:tc>
          <w:tcPr>
            <w:tcW w:w="1440" w:type="dxa"/>
            <w:vMerge w:val="restart"/>
          </w:tcPr>
          <w:p w14:paraId="48051024" w14:textId="77777777" w:rsidR="00764BC9" w:rsidRPr="00C3785A" w:rsidRDefault="00764BC9" w:rsidP="00C85C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  <w:r w:rsidRPr="00C3785A">
              <w:rPr>
                <w:rFonts w:ascii="Times New Roman" w:hAnsi="Times New Roman"/>
                <w:sz w:val="24"/>
                <w:szCs w:val="24"/>
              </w:rPr>
              <w:t>Master i Mësimdhënies lëndore/ Mësimdhënie në Teknologji me TIK</w:t>
            </w:r>
          </w:p>
        </w:tc>
        <w:tc>
          <w:tcPr>
            <w:tcW w:w="2610" w:type="dxa"/>
            <w:vMerge w:val="restart"/>
          </w:tcPr>
          <w:p w14:paraId="0FA5A9C5" w14:textId="77777777" w:rsidR="00C85C7E" w:rsidRPr="00C85C7E" w:rsidRDefault="00C85C7E" w:rsidP="00C85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85C7E">
              <w:rPr>
                <w:rFonts w:ascii="Times New Roman" w:hAnsi="Times New Roman"/>
                <w:sz w:val="24"/>
                <w:szCs w:val="24"/>
                <w:lang w:val="sq-AL"/>
              </w:rPr>
              <w:t>Përdorimi i softuerëve CAD në procesin mësimor në lëndën Teknologji dhe TIK</w:t>
            </w:r>
          </w:p>
          <w:p w14:paraId="05490DDF" w14:textId="034ECA8C" w:rsidR="00764BC9" w:rsidRPr="00C3785A" w:rsidRDefault="00764BC9" w:rsidP="00C85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1080" w:type="dxa"/>
            <w:vAlign w:val="bottom"/>
          </w:tcPr>
          <w:p w14:paraId="5EA5E0DA" w14:textId="77777777" w:rsidR="00764BC9" w:rsidRPr="00C3785A" w:rsidRDefault="00764BC9" w:rsidP="0088197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3785A">
              <w:rPr>
                <w:rFonts w:ascii="Times New Roman" w:hAnsi="Times New Roman"/>
                <w:sz w:val="24"/>
                <w:szCs w:val="24"/>
              </w:rPr>
              <w:t>kryetar/e</w:t>
            </w:r>
          </w:p>
        </w:tc>
        <w:tc>
          <w:tcPr>
            <w:tcW w:w="2700" w:type="dxa"/>
            <w:vAlign w:val="bottom"/>
          </w:tcPr>
          <w:p w14:paraId="1CAFF7EB" w14:textId="3A611269" w:rsidR="00764BC9" w:rsidRPr="00C3785A" w:rsidRDefault="00C85C7E" w:rsidP="0088197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85C7E">
              <w:rPr>
                <w:rFonts w:ascii="Times New Roman" w:hAnsi="Times New Roman"/>
                <w:color w:val="000000" w:themeColor="text1"/>
              </w:rPr>
              <w:t>Prof.Asoc.Kastriot Buza</w:t>
            </w:r>
          </w:p>
        </w:tc>
      </w:tr>
      <w:tr w:rsidR="00764BC9" w:rsidRPr="00C3785A" w14:paraId="147C9C24" w14:textId="77777777" w:rsidTr="004F13D8">
        <w:trPr>
          <w:trHeight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  <w:hideMark/>
          </w:tcPr>
          <w:p w14:paraId="540E4263" w14:textId="77777777" w:rsidR="00764BC9" w:rsidRPr="00C3785A" w:rsidRDefault="00764BC9" w:rsidP="004F13D8">
            <w:pPr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260" w:type="dxa"/>
            <w:vMerge/>
          </w:tcPr>
          <w:p w14:paraId="4215AFE0" w14:textId="77777777" w:rsidR="00764BC9" w:rsidRPr="00C3785A" w:rsidRDefault="00764BC9" w:rsidP="00C85C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440" w:type="dxa"/>
            <w:vMerge/>
          </w:tcPr>
          <w:p w14:paraId="5508EB08" w14:textId="77777777" w:rsidR="00764BC9" w:rsidRPr="00C3785A" w:rsidRDefault="00764BC9" w:rsidP="00C85C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2610" w:type="dxa"/>
            <w:vMerge/>
          </w:tcPr>
          <w:p w14:paraId="522D76C2" w14:textId="77777777" w:rsidR="00764BC9" w:rsidRPr="00C3785A" w:rsidRDefault="00764BC9" w:rsidP="00C85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080" w:type="dxa"/>
            <w:vAlign w:val="bottom"/>
          </w:tcPr>
          <w:p w14:paraId="3531DD0C" w14:textId="77777777" w:rsidR="00764BC9" w:rsidRPr="00C3785A" w:rsidRDefault="00764BC9" w:rsidP="0088197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3785A">
              <w:rPr>
                <w:rFonts w:ascii="Times New Roman" w:hAnsi="Times New Roman"/>
                <w:sz w:val="24"/>
                <w:szCs w:val="24"/>
              </w:rPr>
              <w:t>mentor/e</w:t>
            </w:r>
          </w:p>
        </w:tc>
        <w:tc>
          <w:tcPr>
            <w:tcW w:w="2700" w:type="dxa"/>
            <w:vAlign w:val="bottom"/>
          </w:tcPr>
          <w:p w14:paraId="54F9F6C4" w14:textId="5242417D" w:rsidR="00764BC9" w:rsidRPr="00C3785A" w:rsidRDefault="00C85C7E" w:rsidP="00C85C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85C7E">
              <w:rPr>
                <w:rFonts w:ascii="Times New Roman" w:hAnsi="Times New Roman"/>
                <w:color w:val="000000" w:themeColor="text1"/>
              </w:rPr>
              <w:t>Prof.Asst. Florent Bunjaku</w:t>
            </w:r>
          </w:p>
        </w:tc>
      </w:tr>
      <w:tr w:rsidR="00764BC9" w:rsidRPr="00C3785A" w14:paraId="21B54EF9" w14:textId="77777777" w:rsidTr="004F13D8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  <w:hideMark/>
          </w:tcPr>
          <w:p w14:paraId="0B7EC9E1" w14:textId="77777777" w:rsidR="00764BC9" w:rsidRPr="00C3785A" w:rsidRDefault="00764BC9" w:rsidP="004F13D8">
            <w:pPr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260" w:type="dxa"/>
            <w:vMerge/>
          </w:tcPr>
          <w:p w14:paraId="1A136414" w14:textId="77777777" w:rsidR="00764BC9" w:rsidRPr="00C3785A" w:rsidRDefault="00764BC9" w:rsidP="00C85C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440" w:type="dxa"/>
            <w:vMerge/>
          </w:tcPr>
          <w:p w14:paraId="74F3149A" w14:textId="77777777" w:rsidR="00764BC9" w:rsidRPr="00C3785A" w:rsidRDefault="00764BC9" w:rsidP="00C85C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2610" w:type="dxa"/>
            <w:vMerge/>
          </w:tcPr>
          <w:p w14:paraId="2C6A40C6" w14:textId="77777777" w:rsidR="00764BC9" w:rsidRPr="00C3785A" w:rsidRDefault="00764BC9" w:rsidP="00C85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080" w:type="dxa"/>
            <w:vAlign w:val="bottom"/>
          </w:tcPr>
          <w:p w14:paraId="0343A3E8" w14:textId="77777777" w:rsidR="00764BC9" w:rsidRPr="00C3785A" w:rsidRDefault="00764BC9" w:rsidP="0088197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3785A">
              <w:rPr>
                <w:rFonts w:ascii="Times New Roman" w:hAnsi="Times New Roman"/>
                <w:sz w:val="24"/>
                <w:szCs w:val="24"/>
              </w:rPr>
              <w:t>anetar/e</w:t>
            </w:r>
          </w:p>
        </w:tc>
        <w:tc>
          <w:tcPr>
            <w:tcW w:w="2700" w:type="dxa"/>
            <w:vAlign w:val="bottom"/>
          </w:tcPr>
          <w:p w14:paraId="54F3A2B1" w14:textId="24968D46" w:rsidR="00764BC9" w:rsidRPr="00C3785A" w:rsidRDefault="00C85C7E" w:rsidP="00C85C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85C7E">
              <w:rPr>
                <w:rFonts w:ascii="Times New Roman" w:hAnsi="Times New Roman"/>
                <w:color w:val="000000" w:themeColor="text1"/>
              </w:rPr>
              <w:t>Prof. Asoc. Vlora Sylaj</w:t>
            </w:r>
          </w:p>
        </w:tc>
      </w:tr>
      <w:tr w:rsidR="00764BC9" w:rsidRPr="00C3785A" w14:paraId="0468EEC6" w14:textId="77777777" w:rsidTr="004F13D8">
        <w:trPr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 w:val="restart"/>
            <w:hideMark/>
          </w:tcPr>
          <w:p w14:paraId="43A37BCD" w14:textId="24A54E51" w:rsidR="00764BC9" w:rsidRPr="00C3785A" w:rsidRDefault="00764BC9" w:rsidP="004F13D8">
            <w:pPr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  <w:t>2</w:t>
            </w:r>
          </w:p>
        </w:tc>
        <w:tc>
          <w:tcPr>
            <w:tcW w:w="1260" w:type="dxa"/>
            <w:vMerge w:val="restart"/>
          </w:tcPr>
          <w:p w14:paraId="71D13D0A" w14:textId="58E3EAC1" w:rsidR="00764BC9" w:rsidRPr="00C3785A" w:rsidRDefault="00C85C7E" w:rsidP="00C85C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  <w:r w:rsidRPr="00C85C7E">
              <w:rPr>
                <w:rFonts w:ascii="Times New Roman" w:hAnsi="Times New Roman"/>
              </w:rPr>
              <w:t>Adrian Vataj</w:t>
            </w:r>
            <w:r w:rsidRPr="00C378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14:paraId="031F931C" w14:textId="019CE09C" w:rsidR="00764BC9" w:rsidRPr="0088197C" w:rsidRDefault="00C85C7E" w:rsidP="00C85C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  <w:r w:rsidRPr="00C3785A">
              <w:rPr>
                <w:rFonts w:ascii="Times New Roman" w:hAnsi="Times New Roman"/>
                <w:sz w:val="24"/>
                <w:szCs w:val="24"/>
              </w:rPr>
              <w:t>Master i Mësimdhënies lëndore/ Mësimdhënie në Teknologji me TIK</w:t>
            </w:r>
          </w:p>
        </w:tc>
        <w:tc>
          <w:tcPr>
            <w:tcW w:w="2610" w:type="dxa"/>
            <w:vMerge w:val="restart"/>
          </w:tcPr>
          <w:p w14:paraId="1C0131D6" w14:textId="77777777" w:rsidR="00C85C7E" w:rsidRPr="00C85C7E" w:rsidRDefault="00C85C7E" w:rsidP="00C85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85C7E">
              <w:rPr>
                <w:rFonts w:ascii="Times New Roman" w:hAnsi="Times New Roman"/>
              </w:rPr>
              <w:t>E ardhmja e edukimit inovativ përmes integrimit te inteligjencës artificiale</w:t>
            </w:r>
          </w:p>
          <w:p w14:paraId="6D5B50FE" w14:textId="6C08786F" w:rsidR="00764BC9" w:rsidRPr="00C3785A" w:rsidRDefault="00764BC9" w:rsidP="00C85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1080" w:type="dxa"/>
            <w:vAlign w:val="bottom"/>
          </w:tcPr>
          <w:p w14:paraId="633F067A" w14:textId="77777777" w:rsidR="00764BC9" w:rsidRPr="00C3785A" w:rsidRDefault="00764BC9" w:rsidP="0088197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3785A">
              <w:rPr>
                <w:rFonts w:ascii="Times New Roman" w:hAnsi="Times New Roman"/>
                <w:sz w:val="24"/>
                <w:szCs w:val="24"/>
              </w:rPr>
              <w:t>kryetar/e</w:t>
            </w:r>
          </w:p>
        </w:tc>
        <w:tc>
          <w:tcPr>
            <w:tcW w:w="2700" w:type="dxa"/>
            <w:vAlign w:val="bottom"/>
          </w:tcPr>
          <w:p w14:paraId="03E85DF3" w14:textId="17E58D98" w:rsidR="00764BC9" w:rsidRPr="00C3785A" w:rsidRDefault="00C85C7E" w:rsidP="00C85C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85C7E">
              <w:rPr>
                <w:rFonts w:ascii="Times New Roman" w:hAnsi="Times New Roman"/>
              </w:rPr>
              <w:t>Prof.Asst. Krenare Pireva Nuçi</w:t>
            </w:r>
          </w:p>
        </w:tc>
      </w:tr>
      <w:tr w:rsidR="00764BC9" w:rsidRPr="00C3785A" w14:paraId="1B5AC4CB" w14:textId="77777777" w:rsidTr="00C85C7E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  <w:hideMark/>
          </w:tcPr>
          <w:p w14:paraId="489CDDF2" w14:textId="77777777" w:rsidR="00764BC9" w:rsidRPr="00C3785A" w:rsidRDefault="00764BC9" w:rsidP="004F13D8">
            <w:pPr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260" w:type="dxa"/>
            <w:vMerge/>
          </w:tcPr>
          <w:p w14:paraId="44FB79B6" w14:textId="77777777" w:rsidR="00764BC9" w:rsidRPr="00C3785A" w:rsidRDefault="00764BC9" w:rsidP="00C85C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440" w:type="dxa"/>
            <w:vMerge/>
          </w:tcPr>
          <w:p w14:paraId="7E790B10" w14:textId="77777777" w:rsidR="00764BC9" w:rsidRPr="0088197C" w:rsidRDefault="00764BC9" w:rsidP="00C85C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2610" w:type="dxa"/>
            <w:vMerge/>
          </w:tcPr>
          <w:p w14:paraId="04AA5DC0" w14:textId="77777777" w:rsidR="00764BC9" w:rsidRPr="00C3785A" w:rsidRDefault="00764BC9" w:rsidP="00C85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080" w:type="dxa"/>
            <w:vAlign w:val="bottom"/>
          </w:tcPr>
          <w:p w14:paraId="16DB48D3" w14:textId="77777777" w:rsidR="00764BC9" w:rsidRPr="00C3785A" w:rsidRDefault="00764BC9" w:rsidP="0088197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3785A">
              <w:rPr>
                <w:rFonts w:ascii="Times New Roman" w:hAnsi="Times New Roman"/>
                <w:sz w:val="24"/>
                <w:szCs w:val="24"/>
              </w:rPr>
              <w:t>mentor/e</w:t>
            </w:r>
          </w:p>
        </w:tc>
        <w:tc>
          <w:tcPr>
            <w:tcW w:w="2700" w:type="dxa"/>
            <w:vAlign w:val="bottom"/>
          </w:tcPr>
          <w:p w14:paraId="7585715C" w14:textId="6E299C89" w:rsidR="00764BC9" w:rsidRPr="00C3785A" w:rsidRDefault="00C85C7E" w:rsidP="00C85C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85C7E">
              <w:rPr>
                <w:rFonts w:ascii="Times New Roman" w:hAnsi="Times New Roman"/>
              </w:rPr>
              <w:t>Prof.Asoc.Kyvete Shatri</w:t>
            </w:r>
          </w:p>
        </w:tc>
      </w:tr>
      <w:tr w:rsidR="00764BC9" w:rsidRPr="00C3785A" w14:paraId="432404DC" w14:textId="77777777" w:rsidTr="00C85C7E">
        <w:trPr>
          <w:trHeight w:val="5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  <w:hideMark/>
          </w:tcPr>
          <w:p w14:paraId="043C68A8" w14:textId="77777777" w:rsidR="00764BC9" w:rsidRPr="00C3785A" w:rsidRDefault="00764BC9" w:rsidP="004F13D8">
            <w:pPr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260" w:type="dxa"/>
            <w:vMerge/>
          </w:tcPr>
          <w:p w14:paraId="1C879E65" w14:textId="77777777" w:rsidR="00764BC9" w:rsidRPr="00C3785A" w:rsidRDefault="00764BC9" w:rsidP="00C85C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440" w:type="dxa"/>
            <w:vMerge/>
          </w:tcPr>
          <w:p w14:paraId="19D4465C" w14:textId="77777777" w:rsidR="00764BC9" w:rsidRPr="0088197C" w:rsidRDefault="00764BC9" w:rsidP="00C85C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2610" w:type="dxa"/>
            <w:vMerge/>
          </w:tcPr>
          <w:p w14:paraId="7F9BFDB3" w14:textId="77777777" w:rsidR="00764BC9" w:rsidRPr="00C3785A" w:rsidRDefault="00764BC9" w:rsidP="00C85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080" w:type="dxa"/>
            <w:vAlign w:val="bottom"/>
          </w:tcPr>
          <w:p w14:paraId="1E60CAC5" w14:textId="77777777" w:rsidR="00764BC9" w:rsidRPr="00C3785A" w:rsidRDefault="00764BC9" w:rsidP="0088197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3785A">
              <w:rPr>
                <w:rFonts w:ascii="Times New Roman" w:hAnsi="Times New Roman"/>
                <w:sz w:val="24"/>
                <w:szCs w:val="24"/>
              </w:rPr>
              <w:t>anetar/e</w:t>
            </w:r>
          </w:p>
        </w:tc>
        <w:tc>
          <w:tcPr>
            <w:tcW w:w="2700" w:type="dxa"/>
            <w:vAlign w:val="bottom"/>
          </w:tcPr>
          <w:p w14:paraId="024F9C18" w14:textId="7ADA062F" w:rsidR="00764BC9" w:rsidRPr="00C3785A" w:rsidRDefault="00C85C7E" w:rsidP="00C85C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85C7E">
              <w:rPr>
                <w:rFonts w:ascii="Times New Roman" w:hAnsi="Times New Roman"/>
              </w:rPr>
              <w:t>Prof. Asst. Jehona Ferizi Miftari</w:t>
            </w:r>
          </w:p>
        </w:tc>
      </w:tr>
      <w:tr w:rsidR="00764BC9" w:rsidRPr="00C3785A" w14:paraId="70765BC9" w14:textId="77777777" w:rsidTr="004F13D8">
        <w:trPr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 w:val="restart"/>
            <w:hideMark/>
          </w:tcPr>
          <w:p w14:paraId="57DB31FB" w14:textId="74741FA4" w:rsidR="00764BC9" w:rsidRPr="00C3785A" w:rsidRDefault="00480A13" w:rsidP="004F13D8">
            <w:pPr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  <w:t>3</w:t>
            </w:r>
          </w:p>
        </w:tc>
        <w:tc>
          <w:tcPr>
            <w:tcW w:w="1260" w:type="dxa"/>
            <w:vMerge w:val="restart"/>
          </w:tcPr>
          <w:p w14:paraId="1B20014C" w14:textId="77777777" w:rsidR="00AB4E7B" w:rsidRPr="00AB4E7B" w:rsidRDefault="00AB4E7B" w:rsidP="00AB4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</w:rPr>
            </w:pPr>
            <w:r w:rsidRPr="00AB4E7B">
              <w:rPr>
                <w:rFonts w:ascii="Times New Roman" w:eastAsiaTheme="minorEastAsia" w:hAnsi="Times New Roman"/>
                <w:bCs/>
              </w:rPr>
              <w:t>Astrit Bajrami</w:t>
            </w:r>
          </w:p>
          <w:p w14:paraId="0F1954A9" w14:textId="6AF02DF5" w:rsidR="00764BC9" w:rsidRPr="00C3785A" w:rsidRDefault="00764BC9" w:rsidP="00C85C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440" w:type="dxa"/>
            <w:vMerge w:val="restart"/>
          </w:tcPr>
          <w:p w14:paraId="59D18F24" w14:textId="39F30AFB" w:rsidR="00764BC9" w:rsidRPr="0088197C" w:rsidRDefault="00C85C7E" w:rsidP="00C85C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  <w:r w:rsidRPr="0088197C">
              <w:rPr>
                <w:rFonts w:ascii="Times New Roman" w:hAnsi="Times New Roman"/>
                <w:sz w:val="24"/>
                <w:szCs w:val="24"/>
              </w:rPr>
              <w:t>Master i Mësimdhënies lëndore/ Mësimdhënie në Matematikë</w:t>
            </w:r>
          </w:p>
        </w:tc>
        <w:tc>
          <w:tcPr>
            <w:tcW w:w="2610" w:type="dxa"/>
            <w:vMerge w:val="restart"/>
          </w:tcPr>
          <w:p w14:paraId="576D3750" w14:textId="6B865E28" w:rsidR="00764BC9" w:rsidRPr="00C3785A" w:rsidRDefault="00C85C7E" w:rsidP="00C85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C85C7E">
              <w:rPr>
                <w:rFonts w:ascii="Times New Roman" w:hAnsi="Times New Roman"/>
                <w:sz w:val="24"/>
                <w:szCs w:val="24"/>
              </w:rPr>
              <w:t>Analizë e faktorëve që  ndikojnë   në të nxënit e probabilitetit dhe statistikës</w:t>
            </w:r>
            <w:r w:rsidRPr="00C85C7E">
              <w:rPr>
                <w:rFonts w:ascii="Times New Roman" w:eastAsiaTheme="minorEastAsia" w:hAnsi="Times New Roman"/>
                <w:sz w:val="24"/>
                <w:szCs w:val="24"/>
              </w:rPr>
              <w:t xml:space="preserve"> tek   nx</w:t>
            </w:r>
            <w:r w:rsidRPr="00C85C7E">
              <w:rPr>
                <w:rFonts w:ascii="Times New Roman" w:hAnsi="Times New Roman"/>
                <w:sz w:val="24"/>
                <w:szCs w:val="24"/>
              </w:rPr>
              <w:t>ë</w:t>
            </w:r>
            <w:r w:rsidRPr="00C85C7E">
              <w:rPr>
                <w:rFonts w:ascii="Times New Roman" w:eastAsiaTheme="minorEastAsia" w:hAnsi="Times New Roman"/>
                <w:sz w:val="24"/>
                <w:szCs w:val="24"/>
              </w:rPr>
              <w:t>n</w:t>
            </w:r>
            <w:r w:rsidRPr="00C85C7E">
              <w:rPr>
                <w:rFonts w:ascii="Times New Roman" w:hAnsi="Times New Roman"/>
                <w:sz w:val="24"/>
                <w:szCs w:val="24"/>
              </w:rPr>
              <w:t>ë</w:t>
            </w:r>
            <w:r w:rsidRPr="00C85C7E">
              <w:rPr>
                <w:rFonts w:ascii="Times New Roman" w:eastAsiaTheme="minorEastAsia" w:hAnsi="Times New Roman"/>
                <w:sz w:val="24"/>
                <w:szCs w:val="24"/>
              </w:rPr>
              <w:t>sit e klas</w:t>
            </w:r>
            <w:r w:rsidRPr="00C85C7E">
              <w:rPr>
                <w:rFonts w:ascii="Times New Roman" w:hAnsi="Times New Roman"/>
                <w:sz w:val="24"/>
                <w:szCs w:val="24"/>
              </w:rPr>
              <w:t>ë</w:t>
            </w:r>
            <w:r w:rsidRPr="00C85C7E">
              <w:rPr>
                <w:rFonts w:ascii="Times New Roman" w:eastAsiaTheme="minorEastAsia" w:hAnsi="Times New Roman"/>
                <w:sz w:val="24"/>
                <w:szCs w:val="24"/>
              </w:rPr>
              <w:t xml:space="preserve">s </w:t>
            </w:r>
            <w:r w:rsidRPr="00C85C7E">
              <w:rPr>
                <w:rFonts w:ascii="Times New Roman" w:hAnsi="Times New Roman"/>
                <w:sz w:val="24"/>
                <w:szCs w:val="24"/>
              </w:rPr>
              <w:t xml:space="preserve"> së</w:t>
            </w:r>
            <w:r w:rsidRPr="00C85C7E">
              <w:rPr>
                <w:rFonts w:ascii="Times New Roman" w:eastAsiaTheme="minorEastAsia" w:hAnsi="Times New Roman"/>
                <w:sz w:val="24"/>
                <w:szCs w:val="24"/>
              </w:rPr>
              <w:t xml:space="preserve">  n</w:t>
            </w:r>
            <w:r w:rsidRPr="00C85C7E">
              <w:rPr>
                <w:rFonts w:ascii="Times New Roman" w:hAnsi="Times New Roman"/>
                <w:sz w:val="24"/>
                <w:szCs w:val="24"/>
              </w:rPr>
              <w:t>ë</w:t>
            </w:r>
            <w:r w:rsidRPr="00C85C7E">
              <w:rPr>
                <w:rFonts w:ascii="Times New Roman" w:eastAsiaTheme="minorEastAsia" w:hAnsi="Times New Roman"/>
                <w:sz w:val="24"/>
                <w:szCs w:val="24"/>
              </w:rPr>
              <w:t>nt</w:t>
            </w:r>
            <w:r w:rsidRPr="00C85C7E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1080" w:type="dxa"/>
            <w:vAlign w:val="bottom"/>
          </w:tcPr>
          <w:p w14:paraId="13EFCCBC" w14:textId="77777777" w:rsidR="00764BC9" w:rsidRPr="00C3785A" w:rsidRDefault="00764BC9" w:rsidP="0088197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3785A">
              <w:rPr>
                <w:rFonts w:ascii="Times New Roman" w:hAnsi="Times New Roman"/>
                <w:sz w:val="24"/>
                <w:szCs w:val="24"/>
              </w:rPr>
              <w:t>kryetar/e</w:t>
            </w:r>
          </w:p>
        </w:tc>
        <w:tc>
          <w:tcPr>
            <w:tcW w:w="2700" w:type="dxa"/>
            <w:vAlign w:val="bottom"/>
          </w:tcPr>
          <w:p w14:paraId="718E0583" w14:textId="01EFE73A" w:rsidR="00764BC9" w:rsidRPr="00C3785A" w:rsidRDefault="00C85C7E" w:rsidP="00C85C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85C7E">
              <w:rPr>
                <w:rFonts w:ascii="Times New Roman" w:hAnsi="Times New Roman"/>
                <w:color w:val="000000" w:themeColor="text1"/>
              </w:rPr>
              <w:t>Prof. Ass. Dr. Fahri Marevci</w:t>
            </w:r>
          </w:p>
        </w:tc>
      </w:tr>
      <w:tr w:rsidR="00764BC9" w:rsidRPr="00C3785A" w14:paraId="54C6C0FA" w14:textId="77777777" w:rsidTr="004F13D8">
        <w:trPr>
          <w:trHeight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  <w:hideMark/>
          </w:tcPr>
          <w:p w14:paraId="07AC2F20" w14:textId="77777777" w:rsidR="00764BC9" w:rsidRPr="00C3785A" w:rsidRDefault="00764BC9" w:rsidP="004F13D8">
            <w:pPr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260" w:type="dxa"/>
            <w:vMerge/>
          </w:tcPr>
          <w:p w14:paraId="739890E6" w14:textId="77777777" w:rsidR="00764BC9" w:rsidRPr="00C3785A" w:rsidRDefault="00764BC9" w:rsidP="004F13D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440" w:type="dxa"/>
            <w:vMerge/>
          </w:tcPr>
          <w:p w14:paraId="3EFBC330" w14:textId="77777777" w:rsidR="00764BC9" w:rsidRPr="00C3785A" w:rsidRDefault="00764BC9" w:rsidP="0088197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2610" w:type="dxa"/>
            <w:vMerge/>
          </w:tcPr>
          <w:p w14:paraId="5B7BD730" w14:textId="77777777" w:rsidR="00764BC9" w:rsidRPr="00C3785A" w:rsidRDefault="00764BC9" w:rsidP="0088197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080" w:type="dxa"/>
            <w:vAlign w:val="bottom"/>
          </w:tcPr>
          <w:p w14:paraId="38FB229B" w14:textId="77777777" w:rsidR="00764BC9" w:rsidRPr="00C3785A" w:rsidRDefault="00764BC9" w:rsidP="0088197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3785A">
              <w:rPr>
                <w:rFonts w:ascii="Times New Roman" w:hAnsi="Times New Roman"/>
                <w:sz w:val="24"/>
                <w:szCs w:val="24"/>
              </w:rPr>
              <w:t>mentor/e</w:t>
            </w:r>
          </w:p>
        </w:tc>
        <w:tc>
          <w:tcPr>
            <w:tcW w:w="2700" w:type="dxa"/>
            <w:vAlign w:val="bottom"/>
          </w:tcPr>
          <w:p w14:paraId="156B69CE" w14:textId="5D4350B1" w:rsidR="00764BC9" w:rsidRPr="00C3785A" w:rsidRDefault="00C85C7E" w:rsidP="00C85C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85C7E">
              <w:rPr>
                <w:rFonts w:ascii="Times New Roman" w:hAnsi="Times New Roman"/>
                <w:color w:val="000000" w:themeColor="text1"/>
              </w:rPr>
              <w:t>Prof.Asoc.Dr. Fitore Abdullahu</w:t>
            </w:r>
          </w:p>
        </w:tc>
      </w:tr>
      <w:tr w:rsidR="00764BC9" w:rsidRPr="00C3785A" w14:paraId="53CA5352" w14:textId="77777777" w:rsidTr="004F13D8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  <w:hideMark/>
          </w:tcPr>
          <w:p w14:paraId="67E6190D" w14:textId="77777777" w:rsidR="00764BC9" w:rsidRPr="00C3785A" w:rsidRDefault="00764BC9" w:rsidP="004F13D8">
            <w:pPr>
              <w:jc w:val="both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260" w:type="dxa"/>
            <w:vMerge/>
          </w:tcPr>
          <w:p w14:paraId="015BE696" w14:textId="77777777" w:rsidR="00764BC9" w:rsidRPr="00C3785A" w:rsidRDefault="00764BC9" w:rsidP="004F13D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440" w:type="dxa"/>
            <w:vMerge/>
          </w:tcPr>
          <w:p w14:paraId="3DA9BA52" w14:textId="77777777" w:rsidR="00764BC9" w:rsidRPr="00C3785A" w:rsidRDefault="00764BC9" w:rsidP="0088197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2610" w:type="dxa"/>
            <w:vMerge/>
          </w:tcPr>
          <w:p w14:paraId="335DAD9D" w14:textId="77777777" w:rsidR="00764BC9" w:rsidRPr="00C3785A" w:rsidRDefault="00764BC9" w:rsidP="0088197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1080" w:type="dxa"/>
            <w:vAlign w:val="bottom"/>
          </w:tcPr>
          <w:p w14:paraId="2BDA2C77" w14:textId="77777777" w:rsidR="00764BC9" w:rsidRPr="00C3785A" w:rsidRDefault="00764BC9" w:rsidP="0088197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3785A">
              <w:rPr>
                <w:rFonts w:ascii="Times New Roman" w:hAnsi="Times New Roman"/>
                <w:sz w:val="24"/>
                <w:szCs w:val="24"/>
              </w:rPr>
              <w:t>anetar/e</w:t>
            </w:r>
          </w:p>
        </w:tc>
        <w:tc>
          <w:tcPr>
            <w:tcW w:w="2700" w:type="dxa"/>
            <w:vAlign w:val="bottom"/>
          </w:tcPr>
          <w:p w14:paraId="6BE88F32" w14:textId="4C80CC23" w:rsidR="00764BC9" w:rsidRPr="00C3785A" w:rsidRDefault="00C85C7E" w:rsidP="00C85C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85C7E">
              <w:rPr>
                <w:rFonts w:ascii="Times New Roman" w:hAnsi="Times New Roman"/>
                <w:color w:val="000000" w:themeColor="text1"/>
              </w:rPr>
              <w:t>Prof. Ass. Dr. Jehona Rrustemi</w:t>
            </w:r>
          </w:p>
        </w:tc>
      </w:tr>
      <w:bookmarkEnd w:id="1"/>
    </w:tbl>
    <w:p w14:paraId="46E5263A" w14:textId="77777777" w:rsidR="00C85C7E" w:rsidRDefault="00C85C7E" w:rsidP="00C3785A">
      <w:pPr>
        <w:spacing w:line="240" w:lineRule="auto"/>
        <w:jc w:val="both"/>
        <w:rPr>
          <w:rFonts w:ascii="Times New Roman" w:hAnsi="Times New Roman"/>
          <w:b/>
        </w:rPr>
      </w:pPr>
    </w:p>
    <w:p w14:paraId="5477DFD3" w14:textId="77777777" w:rsidR="00C85C7E" w:rsidRDefault="00C85C7E">
      <w:pPr>
        <w:spacing w:line="27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38875887" w14:textId="317ADA85" w:rsidR="00C85C7E" w:rsidRPr="00C85C7E" w:rsidRDefault="00C85C7E" w:rsidP="00C85C7E">
      <w:pPr>
        <w:rPr>
          <w:sz w:val="28"/>
          <w:szCs w:val="28"/>
        </w:rPr>
      </w:pPr>
      <w:r w:rsidRPr="00C870AC">
        <w:rPr>
          <w:rFonts w:ascii="Times New Roman" w:hAnsi="Times New Roman"/>
          <w:b/>
          <w:bCs/>
        </w:rPr>
        <w:lastRenderedPageBreak/>
        <w:t xml:space="preserve">Tema: </w:t>
      </w:r>
      <w:r w:rsidRPr="00C85C7E">
        <w:rPr>
          <w:rFonts w:ascii="Times New Roman" w:hAnsi="Times New Roman"/>
        </w:rPr>
        <w:t>Përdorimi i softuerëve CAD në procesin mësimor në lëndën Teknologji dhe TIK</w:t>
      </w:r>
    </w:p>
    <w:p w14:paraId="00F12CDE" w14:textId="0B1ED2BD" w:rsidR="00C85C7E" w:rsidRDefault="00C85C7E" w:rsidP="00C85C7E">
      <w:pPr>
        <w:shd w:val="clear" w:color="auto" w:fill="FFFFFF" w:themeFill="background1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Kandidati: </w:t>
      </w:r>
      <w:r w:rsidRPr="00153111">
        <w:rPr>
          <w:rFonts w:ascii="Times New Roman" w:hAnsi="Times New Roman"/>
          <w:b/>
          <w:bCs/>
        </w:rPr>
        <w:t>Shpresim Mahmuti</w:t>
      </w:r>
    </w:p>
    <w:p w14:paraId="6B91CB20" w14:textId="05213408" w:rsidR="00C85C7E" w:rsidRPr="00C870AC" w:rsidRDefault="00C85C7E" w:rsidP="00C85C7E">
      <w:pPr>
        <w:spacing w:after="0"/>
        <w:rPr>
          <w:rFonts w:ascii="Times New Roman" w:hAnsi="Times New Roman"/>
        </w:rPr>
      </w:pPr>
      <w:r w:rsidRPr="00C85C7E">
        <w:rPr>
          <w:rFonts w:ascii="Times New Roman" w:hAnsi="Times New Roman"/>
          <w:b/>
          <w:bCs/>
        </w:rPr>
        <w:t>Komisioni</w:t>
      </w:r>
      <w:r w:rsidRPr="00C870AC">
        <w:rPr>
          <w:rFonts w:ascii="Times New Roman" w:hAnsi="Times New Roman"/>
        </w:rPr>
        <w:t xml:space="preserve">: </w:t>
      </w:r>
    </w:p>
    <w:p w14:paraId="532A75C6" w14:textId="77777777" w:rsidR="00C85C7E" w:rsidRPr="00C85C7E" w:rsidRDefault="00C85C7E" w:rsidP="00C85C7E">
      <w:pPr>
        <w:spacing w:after="0" w:line="259" w:lineRule="auto"/>
        <w:rPr>
          <w:rFonts w:ascii="Times New Roman" w:hAnsi="Times New Roman"/>
        </w:rPr>
      </w:pPr>
      <w:r w:rsidRPr="00C85C7E">
        <w:rPr>
          <w:rFonts w:ascii="Times New Roman" w:hAnsi="Times New Roman"/>
          <w:color w:val="000000" w:themeColor="text1"/>
        </w:rPr>
        <w:t>Prof.Asst. Florent Bunjaku – mentor</w:t>
      </w:r>
    </w:p>
    <w:p w14:paraId="1EF4FD2E" w14:textId="77777777" w:rsidR="00C85C7E" w:rsidRPr="00C85C7E" w:rsidRDefault="00C85C7E" w:rsidP="00C85C7E">
      <w:pPr>
        <w:spacing w:after="0" w:line="259" w:lineRule="auto"/>
        <w:rPr>
          <w:rFonts w:ascii="Times New Roman" w:hAnsi="Times New Roman"/>
          <w:color w:val="000000" w:themeColor="text1"/>
        </w:rPr>
      </w:pPr>
      <w:r w:rsidRPr="00C85C7E">
        <w:rPr>
          <w:rFonts w:ascii="Times New Roman" w:hAnsi="Times New Roman"/>
          <w:color w:val="000000" w:themeColor="text1"/>
        </w:rPr>
        <w:t>Prof.Asoc.Kastriot Buza – kryetar</w:t>
      </w:r>
    </w:p>
    <w:p w14:paraId="37A195CB" w14:textId="77777777" w:rsidR="00C85C7E" w:rsidRPr="00C85C7E" w:rsidRDefault="00C85C7E" w:rsidP="00C85C7E">
      <w:pPr>
        <w:spacing w:after="0" w:line="259" w:lineRule="auto"/>
        <w:rPr>
          <w:rFonts w:ascii="Times New Roman" w:hAnsi="Times New Roman"/>
          <w:color w:val="000000" w:themeColor="text1"/>
        </w:rPr>
      </w:pPr>
      <w:r w:rsidRPr="00C85C7E">
        <w:rPr>
          <w:rFonts w:ascii="Times New Roman" w:hAnsi="Times New Roman"/>
          <w:color w:val="000000" w:themeColor="text1"/>
        </w:rPr>
        <w:t>Prof. Asoc. Vlora Sylaj – anëtare</w:t>
      </w:r>
    </w:p>
    <w:p w14:paraId="4CFC5C8B" w14:textId="77777777" w:rsidR="00C85C7E" w:rsidRDefault="00C85C7E" w:rsidP="00C85C7E">
      <w:pPr>
        <w:spacing w:after="0"/>
        <w:jc w:val="center"/>
        <w:rPr>
          <w:rFonts w:ascii="Times New Roman" w:hAnsi="Times New Roman"/>
          <w:b/>
          <w:bCs/>
        </w:rPr>
      </w:pPr>
    </w:p>
    <w:p w14:paraId="62F0715B" w14:textId="77777777" w:rsidR="00C85C7E" w:rsidRPr="00762FCE" w:rsidRDefault="00C85C7E" w:rsidP="00C85C7E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bCs/>
        </w:rPr>
      </w:pPr>
      <w:r w:rsidRPr="00A10586">
        <w:rPr>
          <w:rFonts w:ascii="Times New Roman" w:hAnsi="Times New Roman"/>
          <w:b/>
          <w:bCs/>
        </w:rPr>
        <w:t>ABSTRAKTI</w:t>
      </w:r>
    </w:p>
    <w:p w14:paraId="3D39ADB7" w14:textId="77777777" w:rsidR="00C85C7E" w:rsidRPr="005B425D" w:rsidRDefault="00C85C7E" w:rsidP="00C85C7E">
      <w:pPr>
        <w:jc w:val="both"/>
        <w:rPr>
          <w:rFonts w:ascii="Times New Roman" w:hAnsi="Times New Roman"/>
        </w:rPr>
      </w:pPr>
      <w:r w:rsidRPr="005B425D">
        <w:rPr>
          <w:rFonts w:ascii="Times New Roman" w:hAnsi="Times New Roman"/>
        </w:rPr>
        <w:t>Ky hulumtim synon të analizojë ndikimin e përdorimit të softuerëve të Dizajnit me Ndihmën e Kompjuterit (CAD), me fokus të veçantë te AutoCAD, në procesin mësimor të lëndës së Teknologjisë dhe Teknologjisë së Informacionit dhe Komunikimit (TIK) për nxënësit e klasës së 9-të në Kosovë. Shqyrtimi i literaturës konfirmon se përdorimi i softuerëve CAD në arsim nxit të menduarit hapësinor, zgjidhjen e problemeve komplekse dhe kreativitetin teknik, si dhe se në kontekstin kosovar Strategjia e Arsimit 2022-2026 e njeh digjitalizimin si një nga pesë objektivat strategjike kryesore. Hulumtimi përdori një dizajn eksperimental me dy grupe paralele: një grup tradicional (N=25) që ndoqi mësimin teorik pa praktikë kompjuterike dhe një grup eksperimental (N=15) që përdori AutoCAD-in, ku të dhënat u mblodhën përmes një testi të standardizuar të njohurive (15 pyetje) dhe një pyetësori të motivimit me shkallë Likert (1-5), duke u analizuar përmes statistikave përshkruese (mesatarja, përqindjet). Rezultatet treguan se grupi eksperimental arriti një mesatare prej 13.93 pikë nga 15 (92.9%) në testin e njohurive, krahasuar me 8.8 pikë (58.7%) të grupit tradicional, ndërsa në pyetjet praktike diferenca ishte edhe më e theksuar (80% kundrejt 37.6%), dhe mesatarja e motivimit për grupin me AutoCAD ishte 4.29 nga 5, krahasuar me 3.60 të grupit tradicional. Në përfundim, studimi dëshmon se përdorimi i AutoCAD-it në mësimdhënien e vizatimit teknik ka një ndikim pozitiv të rëndësishëm në arritjet akademike dhe motivimin e nxënësve, duke mbështetur fuqimisht integrimin e softuerëve profesionalë CAD në kurrikulën e TIK-ut për klasën e 9-të në Kosovë dhe duke rekomanduar përditësimin e udhëzimeve kurrikulare, trajnimin e mësuesve dhe investimet në infrastrukturën teknologjike të shkollave.</w:t>
      </w:r>
    </w:p>
    <w:p w14:paraId="6001573F" w14:textId="284843C8" w:rsidR="00C85C7E" w:rsidRDefault="00C85C7E" w:rsidP="00C85C7E">
      <w:pPr>
        <w:jc w:val="both"/>
        <w:rPr>
          <w:rFonts w:ascii="Times New Roman" w:hAnsi="Times New Roman"/>
          <w:i/>
          <w:iCs/>
        </w:rPr>
      </w:pPr>
      <w:r w:rsidRPr="005B425D">
        <w:rPr>
          <w:rFonts w:ascii="Times New Roman" w:hAnsi="Times New Roman"/>
          <w:b/>
          <w:bCs/>
        </w:rPr>
        <w:t>Fjalët kyçe:</w:t>
      </w:r>
      <w:r w:rsidRPr="005B425D">
        <w:rPr>
          <w:rFonts w:ascii="Times New Roman" w:hAnsi="Times New Roman"/>
        </w:rPr>
        <w:t> </w:t>
      </w:r>
      <w:r w:rsidRPr="005B425D">
        <w:rPr>
          <w:rFonts w:ascii="Times New Roman" w:hAnsi="Times New Roman"/>
          <w:i/>
          <w:iCs/>
        </w:rPr>
        <w:t>AutoCAD, CAD, arsimi i teknologjisë, TIK, motivimi, kurrikula arsimore, Kosovë</w:t>
      </w:r>
    </w:p>
    <w:p w14:paraId="0654BF3C" w14:textId="77777777" w:rsidR="00C85C7E" w:rsidRDefault="00C85C7E">
      <w:pPr>
        <w:spacing w:line="278" w:lineRule="auto"/>
        <w:rPr>
          <w:rFonts w:ascii="Times New Roman" w:eastAsia="Times New Roman" w:hAnsi="Times New Roman"/>
          <w:b/>
          <w:lang w:val="en-GB" w:eastAsia="en-GB"/>
        </w:rPr>
      </w:pPr>
      <w:r>
        <w:rPr>
          <w:b/>
        </w:rPr>
        <w:br w:type="page"/>
      </w:r>
    </w:p>
    <w:p w14:paraId="7E15F8F1" w14:textId="511DFBE1" w:rsidR="00C85C7E" w:rsidRDefault="00C85C7E" w:rsidP="00C85C7E">
      <w:pPr>
        <w:pStyle w:val="NormalWeb"/>
      </w:pPr>
      <w:r w:rsidRPr="00897AD8">
        <w:rPr>
          <w:b/>
        </w:rPr>
        <w:lastRenderedPageBreak/>
        <w:t>Tema:</w:t>
      </w:r>
      <w:r w:rsidRPr="00897AD8">
        <w:t xml:space="preserve"> </w:t>
      </w:r>
      <w:r>
        <w:t>E ardhmja e edukimit inovativ përmes integrimit te inteligjencës artificiale</w:t>
      </w:r>
    </w:p>
    <w:p w14:paraId="2BFC42CB" w14:textId="77777777" w:rsidR="00C85C7E" w:rsidRDefault="00C85C7E" w:rsidP="00C85C7E">
      <w:pPr>
        <w:pStyle w:val="NormalWeb"/>
      </w:pPr>
      <w:r w:rsidRPr="00897AD8">
        <w:rPr>
          <w:b/>
        </w:rPr>
        <w:t>Kandidatja:</w:t>
      </w:r>
      <w:r w:rsidRPr="00897AD8">
        <w:t xml:space="preserve"> </w:t>
      </w:r>
      <w:r w:rsidRPr="00CD7C18">
        <w:t>Adrian Vataj</w:t>
      </w:r>
    </w:p>
    <w:p w14:paraId="079B285C" w14:textId="77777777" w:rsidR="00C85C7E" w:rsidRPr="00897AD8" w:rsidRDefault="00C85C7E" w:rsidP="00C85C7E">
      <w:pPr>
        <w:rPr>
          <w:rFonts w:ascii="Times New Roman" w:hAnsi="Times New Roman"/>
          <w:b/>
        </w:rPr>
      </w:pPr>
      <w:r w:rsidRPr="00897AD8">
        <w:rPr>
          <w:rFonts w:ascii="Times New Roman" w:hAnsi="Times New Roman"/>
          <w:b/>
        </w:rPr>
        <w:t>Komisioni:</w:t>
      </w:r>
    </w:p>
    <w:p w14:paraId="66681741" w14:textId="77777777" w:rsidR="00C85C7E" w:rsidRPr="00897AD8" w:rsidRDefault="00C85C7E" w:rsidP="00C85C7E">
      <w:pPr>
        <w:spacing w:after="0"/>
        <w:rPr>
          <w:rFonts w:ascii="Times New Roman" w:hAnsi="Times New Roman"/>
        </w:rPr>
      </w:pPr>
      <w:r w:rsidRPr="00897AD8">
        <w:rPr>
          <w:rFonts w:ascii="Times New Roman" w:hAnsi="Times New Roman"/>
        </w:rPr>
        <w:t>Prof.</w:t>
      </w:r>
      <w:r>
        <w:rPr>
          <w:rFonts w:ascii="Times New Roman" w:hAnsi="Times New Roman"/>
        </w:rPr>
        <w:t>Asst</w:t>
      </w:r>
      <w:r w:rsidRPr="00897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Krenare Pireva Nuçi</w:t>
      </w:r>
      <w:r w:rsidRPr="00897AD8">
        <w:rPr>
          <w:rFonts w:ascii="Times New Roman" w:hAnsi="Times New Roman"/>
        </w:rPr>
        <w:t>, kryetar</w:t>
      </w:r>
    </w:p>
    <w:p w14:paraId="4250FD8B" w14:textId="77777777" w:rsidR="00C85C7E" w:rsidRPr="00897AD8" w:rsidRDefault="00C85C7E" w:rsidP="00C85C7E">
      <w:pPr>
        <w:spacing w:after="0"/>
        <w:rPr>
          <w:rFonts w:ascii="Times New Roman" w:hAnsi="Times New Roman"/>
        </w:rPr>
      </w:pPr>
      <w:r w:rsidRPr="00897AD8">
        <w:rPr>
          <w:rFonts w:ascii="Times New Roman" w:hAnsi="Times New Roman"/>
        </w:rPr>
        <w:t xml:space="preserve">Prof. Asst. </w:t>
      </w:r>
      <w:r>
        <w:rPr>
          <w:rFonts w:ascii="Times New Roman" w:hAnsi="Times New Roman"/>
        </w:rPr>
        <w:t>Jehona  Ferizi Miftari</w:t>
      </w:r>
      <w:r w:rsidRPr="00897AD8">
        <w:rPr>
          <w:rFonts w:ascii="Times New Roman" w:hAnsi="Times New Roman"/>
        </w:rPr>
        <w:t>, anëtare</w:t>
      </w:r>
    </w:p>
    <w:p w14:paraId="381B8AAC" w14:textId="77777777" w:rsidR="00C85C7E" w:rsidRPr="00897AD8" w:rsidRDefault="00C85C7E" w:rsidP="00C85C7E">
      <w:pPr>
        <w:spacing w:after="0"/>
        <w:rPr>
          <w:rFonts w:ascii="Times New Roman" w:hAnsi="Times New Roman"/>
        </w:rPr>
      </w:pPr>
      <w:r w:rsidRPr="00897AD8">
        <w:rPr>
          <w:rFonts w:ascii="Times New Roman" w:hAnsi="Times New Roman"/>
        </w:rPr>
        <w:t>Prof.Asoc.Kyvete Shatri, mentore</w:t>
      </w:r>
    </w:p>
    <w:p w14:paraId="0CE6F5E1" w14:textId="77777777" w:rsidR="00C85C7E" w:rsidRPr="00CD7C18" w:rsidRDefault="00C85C7E" w:rsidP="00C85C7E">
      <w:pPr>
        <w:jc w:val="center"/>
        <w:rPr>
          <w:rFonts w:ascii="Times New Roman" w:hAnsi="Times New Roman"/>
          <w:b/>
        </w:rPr>
      </w:pPr>
      <w:r w:rsidRPr="00CD7C18">
        <w:rPr>
          <w:rFonts w:ascii="Times New Roman" w:hAnsi="Times New Roman"/>
          <w:b/>
        </w:rPr>
        <w:t>ABSTRAKTI</w:t>
      </w:r>
    </w:p>
    <w:p w14:paraId="13736E04" w14:textId="77777777" w:rsidR="00C85C7E" w:rsidRPr="00CD7C18" w:rsidRDefault="00C85C7E" w:rsidP="00C85C7E">
      <w:pPr>
        <w:jc w:val="both"/>
        <w:rPr>
          <w:rFonts w:ascii="Times New Roman" w:hAnsi="Times New Roman"/>
        </w:rPr>
      </w:pPr>
      <w:r w:rsidRPr="00CD7C18">
        <w:rPr>
          <w:rFonts w:ascii="Times New Roman" w:hAnsi="Times New Roman"/>
        </w:rPr>
        <w:t>Nevoja dhe arsyeja e aplikimit të teknologjisë në arsim niset nga fakti i përgatitjes së të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rinjëve për tu bërë liderë dhe të suksesshëm në këtë shoqëri të udhëhequr nga informacionet.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 xml:space="preserve">Aftësitë e 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omunikimit, procesimit, mendimit kritik dhe zgjedhjes së problemeve si dhe puna në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 xml:space="preserve">grupe janë esenciale në 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shoqërinë teknologjike dhe socioekonomike të shekullit 21. Arsimimi në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këtë mjedis të sofistikuar do të bëjë më shumë se vetëm lexim, shkrim apo përvetësim të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shkathtësive aritmetike. Duhet të ofrojë edhe shkathtësi pune që do ti ndihmonin të rinjtë ta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arrijnë potencialin e tyre njerëzor.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Qëllimi i këtij hulumtimi është që të identifikojë rolin e inteligjencës artificiale në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modernizimin e edukimit, të identifikojë sfidat në integrimin e AI-së në arsim si dhe të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përqendrohet në eksplorimin e potencialit të teknologjisë për të ndryshuar mënyrën se si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zhvillohet edukimi dhe për të përmirësuar efikasitetin e tij për të ardhmen.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Në kohën bashkëkohore ndikimi i teknologjisë dhe AI-së gjithnjë e më shumë bëhet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gjithëpërfshirës në shumë sfera shoqërore. Ky zbatim nuk e anashkalon as arsimin. Arsimimi dhe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dituria janë baza e çdo zhvillimi njerëzor dhe ato janë e drejta fondamentale për çdo qenie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njerëzore. Shoqëria e bazuar në dituri nevojitet që të posedojë aftësi të mira komunikuese dhe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sociale, të jetë e mirë informuar dhe të jetë gjithmonë e gatshme të mësojë gjëra të reja. Për t’u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bërë pjesëtar të kësaj shoqërie qytetarët duhet të marrin pjese në mënyrë aktive në këtë shoqëri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dhe t’i ndjejnë benifitet e ofruara nga ajo. Atyre duhet t’ju jepet mundësia që t’i kenë dhe arrijnë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ato dituri dhe aftësi të nevojshme.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Dizajni i hulumtimit është me metoda të përziera (sasiore dhe cilësore) dhe si mostër e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hulumtimit janë mësimdhënësit nga shkollat e mesme të ulëta “Elena Gjika”, “Zenel Hajdini”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dhe “Mehmet Gjevori”, në komunën e Prishtinës.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Instrumentet që janë përdorurur për mbledhjen e të dhënave janë intervista dhe pyetësori.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Rezultatet e nxjerra nga ky hulumtim tregojnë se inteligjenca artificiale është duke e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lastRenderedPageBreak/>
        <w:t>transformuar ndjeshëm procesin e të nxënit, duke e bërë atë më interaktiv dhe të përshtatshëm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me kohën dhe kërkesat e shoqërisë moderne. Inteligjenca artificiale luan një rol kyç në këto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ndryshime, duke sjellë një qasje më dinamike dhe fleksibile ndaj edukimit.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Ky hulumtim mbështetet në një mostër prej 100 mësimdhënësish dhe 10 intervista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individuale në shkollat e mesme të ulëta “Elena Gjika”, “Zenel Hajdini” dhe “Mehmet Gjevori”</w:t>
      </w:r>
      <w:r>
        <w:rPr>
          <w:rFonts w:ascii="Times New Roman" w:hAnsi="Times New Roman"/>
        </w:rPr>
        <w:t xml:space="preserve">  </w:t>
      </w:r>
      <w:r w:rsidRPr="00CD7C18">
        <w:rPr>
          <w:rFonts w:ascii="Times New Roman" w:hAnsi="Times New Roman"/>
        </w:rPr>
        <w:t>në Prishtinë. Rezultatet kryesore empirike tregojnë se: 86% e mësimdhënësve pajtohen se AI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luan rol pozitiv në metodat e reja mësimore, 83% njohin sfida në integrimin e AI-së; 61% nuk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 xml:space="preserve">kanë ndjekur trajnim formal për AI-në, duke treguar boshllëk të qartë mes qëndrimeve </w:t>
      </w:r>
      <w:r>
        <w:rPr>
          <w:rFonts w:ascii="Times New Roman" w:hAnsi="Times New Roman"/>
        </w:rPr>
        <w:t xml:space="preserve">positive </w:t>
      </w:r>
      <w:r w:rsidRPr="00CD7C18">
        <w:rPr>
          <w:rFonts w:ascii="Times New Roman" w:hAnsi="Times New Roman"/>
        </w:rPr>
        <w:t>dhe kapacitetit aktual dhe mësimdhënësit pohojnë unanimisht se AI nuk zëvendëson mësuesin,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por e mbështet atë.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Kontributi kryesor i hulumtimit është integrimi i AI-së në arsimin e Kosovës i cili kërkon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strategji fazore: infrastrukturë teknologjike, trajnim të mësimdhënësve dhe integrim kurrikular</w:t>
      </w:r>
      <w:r>
        <w:rPr>
          <w:rFonts w:ascii="Times New Roman" w:hAnsi="Times New Roman"/>
        </w:rPr>
        <w:t xml:space="preserve"> </w:t>
      </w:r>
      <w:r w:rsidRPr="00CD7C18">
        <w:rPr>
          <w:rFonts w:ascii="Times New Roman" w:hAnsi="Times New Roman"/>
        </w:rPr>
        <w:t>sistematik.</w:t>
      </w:r>
    </w:p>
    <w:p w14:paraId="4E50488C" w14:textId="7E67C917" w:rsidR="00C85C7E" w:rsidRDefault="00C85C7E" w:rsidP="00C85C7E">
      <w:pPr>
        <w:rPr>
          <w:rFonts w:ascii="Times New Roman" w:hAnsi="Times New Roman"/>
        </w:rPr>
      </w:pPr>
      <w:r w:rsidRPr="00CD7C18">
        <w:rPr>
          <w:rFonts w:ascii="Times New Roman" w:hAnsi="Times New Roman"/>
          <w:b/>
        </w:rPr>
        <w:t>Fjalët kyçe:</w:t>
      </w:r>
      <w:r w:rsidRPr="00CD7C18">
        <w:rPr>
          <w:rFonts w:ascii="Times New Roman" w:hAnsi="Times New Roman"/>
        </w:rPr>
        <w:t xml:space="preserve"> Inteligjenca artificiale, TIK-u, arsimi, edukimi dixhital, inovacion</w:t>
      </w:r>
    </w:p>
    <w:p w14:paraId="6E9A68CB" w14:textId="77777777" w:rsidR="00C85C7E" w:rsidRDefault="00C85C7E">
      <w:pPr>
        <w:spacing w:line="278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4B33440" w14:textId="2647F312" w:rsidR="00C85C7E" w:rsidRPr="00C85C7E" w:rsidRDefault="00C85C7E" w:rsidP="00C85C7E">
      <w:pPr>
        <w:rPr>
          <w:rFonts w:ascii="Times New Roman" w:eastAsiaTheme="minorEastAsia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Tema: </w:t>
      </w:r>
      <w:r w:rsidRPr="00C85C7E">
        <w:rPr>
          <w:rFonts w:ascii="Times New Roman" w:hAnsi="Times New Roman"/>
        </w:rPr>
        <w:t>Analizë e faktorëve që  ndikojnë   në të nxënit e probabilitetit dhe statistikës</w:t>
      </w:r>
      <w:r w:rsidRPr="00C85C7E">
        <w:rPr>
          <w:rFonts w:ascii="Times New Roman" w:eastAsiaTheme="minorEastAsia" w:hAnsi="Times New Roman"/>
        </w:rPr>
        <w:t xml:space="preserve"> tek   nx</w:t>
      </w:r>
      <w:r w:rsidRPr="00C85C7E">
        <w:rPr>
          <w:rFonts w:ascii="Times New Roman" w:hAnsi="Times New Roman"/>
        </w:rPr>
        <w:t>ë</w:t>
      </w:r>
      <w:r w:rsidRPr="00C85C7E">
        <w:rPr>
          <w:rFonts w:ascii="Times New Roman" w:eastAsiaTheme="minorEastAsia" w:hAnsi="Times New Roman"/>
        </w:rPr>
        <w:t>n</w:t>
      </w:r>
      <w:r w:rsidRPr="00C85C7E">
        <w:rPr>
          <w:rFonts w:ascii="Times New Roman" w:hAnsi="Times New Roman"/>
        </w:rPr>
        <w:t>ë</w:t>
      </w:r>
      <w:r w:rsidRPr="00C85C7E">
        <w:rPr>
          <w:rFonts w:ascii="Times New Roman" w:eastAsiaTheme="minorEastAsia" w:hAnsi="Times New Roman"/>
        </w:rPr>
        <w:t>sit e klas</w:t>
      </w:r>
      <w:r w:rsidRPr="00C85C7E">
        <w:rPr>
          <w:rFonts w:ascii="Times New Roman" w:hAnsi="Times New Roman"/>
        </w:rPr>
        <w:t>ë</w:t>
      </w:r>
      <w:r w:rsidRPr="00C85C7E">
        <w:rPr>
          <w:rFonts w:ascii="Times New Roman" w:eastAsiaTheme="minorEastAsia" w:hAnsi="Times New Roman"/>
        </w:rPr>
        <w:t xml:space="preserve">s </w:t>
      </w:r>
      <w:r w:rsidRPr="00C85C7E">
        <w:rPr>
          <w:rFonts w:ascii="Times New Roman" w:hAnsi="Times New Roman"/>
        </w:rPr>
        <w:t xml:space="preserve"> së</w:t>
      </w:r>
      <w:r w:rsidRPr="00C85C7E">
        <w:rPr>
          <w:rFonts w:ascii="Times New Roman" w:eastAsiaTheme="minorEastAsia" w:hAnsi="Times New Roman"/>
        </w:rPr>
        <w:t xml:space="preserve">  n</w:t>
      </w:r>
      <w:r w:rsidRPr="00C85C7E">
        <w:rPr>
          <w:rFonts w:ascii="Times New Roman" w:hAnsi="Times New Roman"/>
        </w:rPr>
        <w:t>ë</w:t>
      </w:r>
      <w:r w:rsidRPr="00C85C7E">
        <w:rPr>
          <w:rFonts w:ascii="Times New Roman" w:eastAsiaTheme="minorEastAsia" w:hAnsi="Times New Roman"/>
        </w:rPr>
        <w:t>nt</w:t>
      </w:r>
      <w:r w:rsidRPr="00C85C7E">
        <w:rPr>
          <w:rFonts w:ascii="Times New Roman" w:hAnsi="Times New Roman"/>
        </w:rPr>
        <w:t>ë</w:t>
      </w:r>
    </w:p>
    <w:p w14:paraId="3E4C451A" w14:textId="36B355D4" w:rsidR="00C85C7E" w:rsidRPr="00AB4E7B" w:rsidRDefault="00C85C7E" w:rsidP="00C85C7E">
      <w:pPr>
        <w:rPr>
          <w:rFonts w:ascii="Times New Roman" w:eastAsiaTheme="minorEastAsia" w:hAnsi="Times New Roman"/>
          <w:bCs/>
        </w:rPr>
      </w:pPr>
      <w:r w:rsidRPr="00DE273E">
        <w:rPr>
          <w:b/>
          <w:bCs/>
          <w:lang w:val="de-CH"/>
        </w:rPr>
        <w:t xml:space="preserve">Kandidati: </w:t>
      </w:r>
      <w:r w:rsidRPr="00AB4E7B">
        <w:rPr>
          <w:rFonts w:ascii="Times New Roman" w:eastAsiaTheme="minorEastAsia" w:hAnsi="Times New Roman"/>
          <w:bCs/>
        </w:rPr>
        <w:t>Astrit Bajrami</w:t>
      </w:r>
    </w:p>
    <w:p w14:paraId="6BCD63F6" w14:textId="77777777" w:rsidR="00C85C7E" w:rsidRPr="00DE273E" w:rsidRDefault="00C85C7E" w:rsidP="00C85C7E">
      <w:pPr>
        <w:spacing w:after="0"/>
        <w:rPr>
          <w:b/>
          <w:bCs/>
          <w:lang w:val="de-CH"/>
        </w:rPr>
      </w:pPr>
      <w:r w:rsidRPr="00DE273E">
        <w:rPr>
          <w:b/>
          <w:bCs/>
          <w:lang w:val="de-CH"/>
        </w:rPr>
        <w:t>Komisioni:</w:t>
      </w:r>
    </w:p>
    <w:p w14:paraId="4180CE80" w14:textId="77777777" w:rsidR="00C85C7E" w:rsidRPr="00C85C7E" w:rsidRDefault="00C85C7E" w:rsidP="00C85C7E">
      <w:pPr>
        <w:spacing w:after="0" w:line="259" w:lineRule="auto"/>
        <w:rPr>
          <w:rFonts w:ascii="Times New Roman" w:hAnsi="Times New Roman"/>
          <w:color w:val="000000" w:themeColor="text1"/>
        </w:rPr>
      </w:pPr>
      <w:r w:rsidRPr="00C85C7E">
        <w:rPr>
          <w:rFonts w:ascii="Times New Roman" w:hAnsi="Times New Roman"/>
          <w:color w:val="000000" w:themeColor="text1"/>
        </w:rPr>
        <w:t>Kryetare: Prof. Ass. Dr. Fahri Marevci</w:t>
      </w:r>
    </w:p>
    <w:p w14:paraId="057EE157" w14:textId="77777777" w:rsidR="00C85C7E" w:rsidRPr="00C85C7E" w:rsidRDefault="00C85C7E" w:rsidP="00C85C7E">
      <w:pPr>
        <w:spacing w:after="0" w:line="259" w:lineRule="auto"/>
        <w:rPr>
          <w:rFonts w:ascii="Times New Roman" w:hAnsi="Times New Roman"/>
          <w:color w:val="000000" w:themeColor="text1"/>
        </w:rPr>
      </w:pPr>
      <w:r w:rsidRPr="00C85C7E">
        <w:rPr>
          <w:rFonts w:ascii="Times New Roman" w:hAnsi="Times New Roman"/>
          <w:color w:val="000000" w:themeColor="text1"/>
        </w:rPr>
        <w:t>Anëtare: Prof. Ass. Dr. Jehona Rrustemi</w:t>
      </w:r>
    </w:p>
    <w:p w14:paraId="6F977C1A" w14:textId="77777777" w:rsidR="00C85C7E" w:rsidRPr="00C85C7E" w:rsidRDefault="00C85C7E" w:rsidP="00C85C7E">
      <w:pPr>
        <w:spacing w:after="0" w:line="259" w:lineRule="auto"/>
        <w:rPr>
          <w:rFonts w:ascii="Times New Roman" w:hAnsi="Times New Roman"/>
          <w:color w:val="000000" w:themeColor="text1"/>
        </w:rPr>
      </w:pPr>
      <w:r w:rsidRPr="00C85C7E">
        <w:rPr>
          <w:rFonts w:ascii="Times New Roman" w:hAnsi="Times New Roman"/>
          <w:color w:val="000000" w:themeColor="text1"/>
        </w:rPr>
        <w:t>Mentore: Prof.Asoc.Dr. Fitore Abdullahu</w:t>
      </w:r>
    </w:p>
    <w:p w14:paraId="38201A08" w14:textId="77777777" w:rsidR="00C85C7E" w:rsidRDefault="00C85C7E" w:rsidP="00C85C7E">
      <w:pPr>
        <w:jc w:val="center"/>
        <w:rPr>
          <w:rFonts w:ascii="Times New Roman" w:hAnsi="Times New Roman"/>
          <w:b/>
        </w:rPr>
      </w:pPr>
    </w:p>
    <w:p w14:paraId="5F9AC51F" w14:textId="429377ED" w:rsidR="00C85C7E" w:rsidRPr="00C85C7E" w:rsidRDefault="00C85C7E" w:rsidP="00C85C7E">
      <w:pPr>
        <w:jc w:val="center"/>
        <w:rPr>
          <w:rFonts w:ascii="Times New Roman" w:hAnsi="Times New Roman"/>
          <w:b/>
        </w:rPr>
      </w:pPr>
      <w:r w:rsidRPr="005B6F30">
        <w:rPr>
          <w:rFonts w:ascii="Times New Roman" w:hAnsi="Times New Roman"/>
          <w:b/>
        </w:rPr>
        <w:t>ABSTRAKTI</w:t>
      </w:r>
    </w:p>
    <w:p w14:paraId="4F891FD6" w14:textId="2E6CA2D4" w:rsidR="00C85C7E" w:rsidRDefault="00C85C7E" w:rsidP="00C85C7E">
      <w:pPr>
        <w:spacing w:after="0"/>
        <w:jc w:val="both"/>
        <w:rPr>
          <w:rFonts w:ascii="Times New Roman" w:hAnsi="Times New Roman"/>
        </w:rPr>
      </w:pPr>
      <w:r w:rsidRPr="005B6F30">
        <w:rPr>
          <w:rFonts w:ascii="Times New Roman" w:hAnsi="Times New Roman"/>
        </w:rPr>
        <w:t>Një ndër lëndët të cilën nxënësit në vendin tonë e mësojnë vazhdimisht që nga shkolla fillore e deri tek ajo  e mesme e lartë është lënda e matematikës, e kjo kuptohet për shkak të rëndësisë dhe aplikimit të saj.  Mirëpo  kohët e fundit mësimdhënia e matematikës po ballafaqohet me sfida të ndryshme , e ndër to  motivimi dhe angazhimi i nxënësve në orën mësimore, e kjo mund të jetë  si rezultat i asaj  që ndoshta  mësimdhënia në lëndën e matematikës ende bëhet në mënyrë tradicionale, duke i përdorur vetëm detyrat e pastra matematikore. Rrjedhimisht, mospërfshirja e faktorëve të tjerë bë</w:t>
      </w:r>
      <w:r>
        <w:rPr>
          <w:rFonts w:ascii="Times New Roman" w:hAnsi="Times New Roman"/>
        </w:rPr>
        <w:t>n që një pjesë e madhe e nxënës</w:t>
      </w:r>
      <w:r w:rsidRPr="005B6F30">
        <w:rPr>
          <w:rFonts w:ascii="Times New Roman" w:hAnsi="Times New Roman"/>
        </w:rPr>
        <w:t>ve të mos i kuptojnë konceptet matematikore e disa të tjerë të mos jenë fare të interesuar që të përfshihen në zgjidhjen e detyrave dhe kuptimin e  koncepteve matematikore.</w:t>
      </w:r>
    </w:p>
    <w:p w14:paraId="5A972BF5" w14:textId="77777777" w:rsidR="00C85C7E" w:rsidRPr="005B6F30" w:rsidRDefault="00C85C7E" w:rsidP="00C85C7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Duke pasur parasysh që probabiliteti dhe statistika  janë dy degë të matematikës të cilat në planprogramin mësimor në lëndën e matematikës në arsimin e mesëm të ulët  zënë një hapësirë të konsiderueshme,  si dhe për shkak të rëndësisë së madhe të tyre  në fusha të ndryshme , në këtë hulumtim   kemi</w:t>
      </w:r>
      <w:r w:rsidRPr="005B6F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identifikuar </w:t>
      </w:r>
      <w:r w:rsidRPr="005B6F30">
        <w:rPr>
          <w:rFonts w:ascii="Times New Roman" w:hAnsi="Times New Roman"/>
        </w:rPr>
        <w:t xml:space="preserve"> se cilë</w:t>
      </w:r>
      <w:r>
        <w:rPr>
          <w:rFonts w:ascii="Times New Roman" w:hAnsi="Times New Roman"/>
        </w:rPr>
        <w:t xml:space="preserve">t janë </w:t>
      </w:r>
      <w:r w:rsidRPr="005B6F30">
        <w:rPr>
          <w:rFonts w:ascii="Times New Roman" w:hAnsi="Times New Roman"/>
        </w:rPr>
        <w:t xml:space="preserve"> faktorët  </w:t>
      </w:r>
      <w:r>
        <w:rPr>
          <w:rFonts w:ascii="Times New Roman" w:hAnsi="Times New Roman"/>
        </w:rPr>
        <w:t>që</w:t>
      </w:r>
      <w:r w:rsidRPr="005B6F30">
        <w:rPr>
          <w:rFonts w:ascii="Times New Roman" w:hAnsi="Times New Roman"/>
        </w:rPr>
        <w:t xml:space="preserve"> ndikojnë më shumë në  motivimin dhe angazhimin e nxënësve, dhe  në të kuptuarit </w:t>
      </w:r>
      <w:r>
        <w:rPr>
          <w:rFonts w:ascii="Times New Roman" w:hAnsi="Times New Roman"/>
        </w:rPr>
        <w:t xml:space="preserve">e </w:t>
      </w:r>
      <w:r w:rsidRPr="005B6F30">
        <w:rPr>
          <w:rFonts w:ascii="Times New Roman" w:hAnsi="Times New Roman"/>
        </w:rPr>
        <w:t>detyrave dhe koncepteve nga probabiliteti dhe statistika tek nxënësit e klasës së nëntë</w:t>
      </w:r>
    </w:p>
    <w:p w14:paraId="747E4053" w14:textId="77777777" w:rsidR="00C85C7E" w:rsidRPr="005B6F30" w:rsidRDefault="00C85C7E" w:rsidP="00C85C7E">
      <w:pPr>
        <w:tabs>
          <w:tab w:val="left" w:pos="2565"/>
        </w:tabs>
        <w:spacing w:after="0"/>
        <w:jc w:val="both"/>
        <w:rPr>
          <w:rFonts w:ascii="Times New Roman" w:hAnsi="Times New Roman"/>
        </w:rPr>
      </w:pPr>
      <w:r w:rsidRPr="005B6F30">
        <w:rPr>
          <w:rFonts w:ascii="Times New Roman" w:hAnsi="Times New Roman"/>
        </w:rPr>
        <w:t>Hulumtimi është realizuar me nxënës të klasave të nënta,</w:t>
      </w:r>
      <w:r>
        <w:rPr>
          <w:rFonts w:ascii="Times New Roman" w:hAnsi="Times New Roman"/>
        </w:rPr>
        <w:t xml:space="preserve"> ku të përfshirë kanë qenë 105 nxënës </w:t>
      </w:r>
      <w:r w:rsidRPr="005B6F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dhe 6 mësimdhënës, ku mbledhja e të dhënave është bërë me anë të metodës së kombinuar(sasiore dhe cilësore), përmes pyetsorëve me nxënës dhe intervistave me mësimdhënës.</w:t>
      </w:r>
      <w:r w:rsidRPr="005B6F30">
        <w:rPr>
          <w:rFonts w:ascii="Times New Roman" w:hAnsi="Times New Roman"/>
        </w:rPr>
        <w:t xml:space="preserve"> Përmes analizës faktoriale dhe multiregresionit është bërë identifikimi i faktorëve kryesorë që ndikojnë në të </w:t>
      </w:r>
      <w:r w:rsidRPr="005B6F30">
        <w:rPr>
          <w:rFonts w:ascii="Times New Roman" w:hAnsi="Times New Roman"/>
        </w:rPr>
        <w:lastRenderedPageBreak/>
        <w:t>kuptuarit e koncepteve matematikore dhe në rritjen e motivimit dhe angazhimit të nxënësve gjatë procesit mësimor.</w:t>
      </w:r>
    </w:p>
    <w:p w14:paraId="24E59591" w14:textId="5CADE219" w:rsidR="00C85C7E" w:rsidRDefault="00C85C7E" w:rsidP="00C85C7E">
      <w:pPr>
        <w:tabs>
          <w:tab w:val="left" w:pos="2565"/>
        </w:tabs>
        <w:spacing w:after="0"/>
        <w:jc w:val="both"/>
        <w:rPr>
          <w:rFonts w:ascii="Times New Roman" w:hAnsi="Times New Roman"/>
        </w:rPr>
      </w:pPr>
      <w:r w:rsidRPr="005B6F30">
        <w:rPr>
          <w:rFonts w:ascii="Times New Roman" w:hAnsi="Times New Roman"/>
        </w:rPr>
        <w:t>Rezultatet tregojnë se detyrat me kontekst</w:t>
      </w:r>
      <w:r>
        <w:rPr>
          <w:rFonts w:ascii="Times New Roman" w:hAnsi="Times New Roman"/>
        </w:rPr>
        <w:t xml:space="preserve"> nga jeta </w:t>
      </w:r>
      <w:r w:rsidRPr="005B6F30">
        <w:rPr>
          <w:rFonts w:ascii="Times New Roman" w:hAnsi="Times New Roman"/>
        </w:rPr>
        <w:t xml:space="preserve"> real</w:t>
      </w:r>
      <w:r>
        <w:rPr>
          <w:rFonts w:ascii="Times New Roman" w:hAnsi="Times New Roman"/>
        </w:rPr>
        <w:t>e</w:t>
      </w:r>
      <w:r w:rsidRPr="005B6F30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 xml:space="preserve">shfrytëzimi i  teknologjisë informative </w:t>
      </w:r>
      <w:r w:rsidRPr="005B6F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si </w:t>
      </w:r>
      <w:r w:rsidRPr="005B6F30">
        <w:rPr>
          <w:rFonts w:ascii="Times New Roman" w:hAnsi="Times New Roman"/>
        </w:rPr>
        <w:t xml:space="preserve">dhe përfshirja </w:t>
      </w:r>
      <w:r>
        <w:rPr>
          <w:rFonts w:ascii="Times New Roman" w:hAnsi="Times New Roman"/>
        </w:rPr>
        <w:t xml:space="preserve">e </w:t>
      </w:r>
      <w:r w:rsidRPr="005B6F30">
        <w:rPr>
          <w:rFonts w:ascii="Times New Roman" w:hAnsi="Times New Roman"/>
        </w:rPr>
        <w:t>n</w:t>
      </w:r>
      <w:r>
        <w:rPr>
          <w:rFonts w:ascii="Times New Roman" w:hAnsi="Times New Roman"/>
        </w:rPr>
        <w:t>x</w:t>
      </w:r>
      <w:r w:rsidRPr="005B6F30">
        <w:rPr>
          <w:rFonts w:ascii="Times New Roman" w:hAnsi="Times New Roman"/>
        </w:rPr>
        <w:t>ë</w:t>
      </w:r>
      <w:r>
        <w:rPr>
          <w:rFonts w:ascii="Times New Roman" w:hAnsi="Times New Roman"/>
        </w:rPr>
        <w:t>n</w:t>
      </w:r>
      <w:r w:rsidRPr="005B6F30">
        <w:rPr>
          <w:rFonts w:ascii="Times New Roman" w:hAnsi="Times New Roman"/>
        </w:rPr>
        <w:t>ë</w:t>
      </w:r>
      <w:r>
        <w:rPr>
          <w:rFonts w:ascii="Times New Roman" w:hAnsi="Times New Roman"/>
        </w:rPr>
        <w:t>sve n</w:t>
      </w:r>
      <w:r w:rsidRPr="005B6F30">
        <w:rPr>
          <w:rFonts w:ascii="Times New Roman" w:hAnsi="Times New Roman"/>
        </w:rPr>
        <w:t xml:space="preserve">ë </w:t>
      </w:r>
      <w:r>
        <w:rPr>
          <w:rFonts w:ascii="Times New Roman" w:hAnsi="Times New Roman"/>
        </w:rPr>
        <w:t>aktivitete</w:t>
      </w:r>
      <w:r w:rsidRPr="005B6F30">
        <w:rPr>
          <w:rFonts w:ascii="Times New Roman" w:hAnsi="Times New Roman"/>
        </w:rPr>
        <w:t xml:space="preserve"> praktike </w:t>
      </w:r>
      <w:r>
        <w:rPr>
          <w:rFonts w:ascii="Times New Roman" w:hAnsi="Times New Roman"/>
        </w:rPr>
        <w:t>si lojërat matematike, apo mbledhja dhe analiza e t</w:t>
      </w:r>
      <w:r w:rsidRPr="005B6F30">
        <w:rPr>
          <w:rFonts w:ascii="Times New Roman" w:hAnsi="Times New Roman"/>
        </w:rPr>
        <w:t>ë</w:t>
      </w:r>
      <w:r>
        <w:rPr>
          <w:rFonts w:ascii="Times New Roman" w:hAnsi="Times New Roman"/>
        </w:rPr>
        <w:t xml:space="preserve"> dh</w:t>
      </w:r>
      <w:r w:rsidRPr="005B6F30">
        <w:rPr>
          <w:rFonts w:ascii="Times New Roman" w:hAnsi="Times New Roman"/>
        </w:rPr>
        <w:t>ë</w:t>
      </w:r>
      <w:r>
        <w:rPr>
          <w:rFonts w:ascii="Times New Roman" w:hAnsi="Times New Roman"/>
        </w:rPr>
        <w:t xml:space="preserve">nave </w:t>
      </w:r>
      <w:r w:rsidRPr="005B6F30">
        <w:rPr>
          <w:rFonts w:ascii="Times New Roman" w:hAnsi="Times New Roman"/>
        </w:rPr>
        <w:t xml:space="preserve"> kanë ndikimin më të madh në motivimin dhe angazhimin e nxënë</w:t>
      </w:r>
      <w:r>
        <w:rPr>
          <w:rFonts w:ascii="Times New Roman" w:hAnsi="Times New Roman"/>
        </w:rPr>
        <w:t>sve, duke përmirësuar kuptimin dhe njohuritë e</w:t>
      </w:r>
      <w:r w:rsidRPr="005B6F30">
        <w:rPr>
          <w:rFonts w:ascii="Times New Roman" w:hAnsi="Times New Roman"/>
        </w:rPr>
        <w:t xml:space="preserve"> tyre në probabilitet dhe statistikë</w:t>
      </w:r>
      <w:r>
        <w:t xml:space="preserve">. </w:t>
      </w:r>
    </w:p>
    <w:p w14:paraId="2AF6A496" w14:textId="77777777" w:rsidR="00C85C7E" w:rsidRPr="00C85C7E" w:rsidRDefault="00C85C7E" w:rsidP="00C85C7E">
      <w:pPr>
        <w:tabs>
          <w:tab w:val="left" w:pos="2565"/>
        </w:tabs>
        <w:spacing w:after="0"/>
        <w:jc w:val="both"/>
        <w:rPr>
          <w:rFonts w:ascii="Times New Roman" w:hAnsi="Times New Roman"/>
        </w:rPr>
      </w:pPr>
    </w:p>
    <w:p w14:paraId="0C8982AF" w14:textId="3A646F63" w:rsidR="00C3785A" w:rsidRPr="00764BC9" w:rsidRDefault="00C85C7E" w:rsidP="00C85C7E">
      <w:pPr>
        <w:spacing w:line="276" w:lineRule="auto"/>
        <w:jc w:val="both"/>
        <w:rPr>
          <w:rFonts w:ascii="Times New Roman" w:hAnsi="Times New Roman"/>
        </w:rPr>
      </w:pPr>
      <w:r w:rsidRPr="00C46451">
        <w:rPr>
          <w:rFonts w:ascii="Times New Roman" w:hAnsi="Times New Roman"/>
          <w:b/>
          <w:lang w:val="de-CH"/>
        </w:rPr>
        <w:t>Fjalët ky</w:t>
      </w:r>
      <w:r w:rsidRPr="003E63EC">
        <w:rPr>
          <w:rFonts w:ascii="Times New Roman" w:hAnsi="Times New Roman"/>
          <w:b/>
        </w:rPr>
        <w:t>ҁ</w:t>
      </w:r>
      <w:r w:rsidRPr="00C46451">
        <w:rPr>
          <w:rFonts w:ascii="Times New Roman" w:hAnsi="Times New Roman"/>
          <w:b/>
          <w:lang w:val="de-CH"/>
        </w:rPr>
        <w:t>e :</w:t>
      </w:r>
      <w:r w:rsidRPr="00C46451">
        <w:rPr>
          <w:rFonts w:ascii="Times New Roman" w:hAnsi="Times New Roman"/>
          <w:lang w:val="de-CH"/>
        </w:rPr>
        <w:t xml:space="preserve">  </w:t>
      </w:r>
      <w:r w:rsidRPr="00C46451">
        <w:rPr>
          <w:rFonts w:ascii="Times New Roman" w:hAnsi="Times New Roman"/>
          <w:i/>
          <w:lang w:val="de-CH"/>
        </w:rPr>
        <w:t>Angazhim, identifikim, faktorë,  nxënie,  probabilitet dhe statistikë.</w:t>
      </w:r>
    </w:p>
    <w:sectPr w:rsidR="00C3785A" w:rsidRPr="00764BC9" w:rsidSect="002B2964">
      <w:headerReference w:type="default" r:id="rId8"/>
      <w:pgSz w:w="12240" w:h="15840"/>
      <w:pgMar w:top="1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8DBCA" w14:textId="77777777" w:rsidR="004B49D4" w:rsidRDefault="004B49D4" w:rsidP="002B2964">
      <w:pPr>
        <w:spacing w:after="0" w:line="240" w:lineRule="auto"/>
      </w:pPr>
      <w:r>
        <w:separator/>
      </w:r>
    </w:p>
  </w:endnote>
  <w:endnote w:type="continuationSeparator" w:id="0">
    <w:p w14:paraId="0ECE1E39" w14:textId="77777777" w:rsidR="004B49D4" w:rsidRDefault="004B49D4" w:rsidP="002B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A48FC" w14:textId="77777777" w:rsidR="004B49D4" w:rsidRDefault="004B49D4" w:rsidP="002B2964">
      <w:pPr>
        <w:spacing w:after="0" w:line="240" w:lineRule="auto"/>
      </w:pPr>
      <w:r>
        <w:separator/>
      </w:r>
    </w:p>
  </w:footnote>
  <w:footnote w:type="continuationSeparator" w:id="0">
    <w:p w14:paraId="484F579E" w14:textId="77777777" w:rsidR="004B49D4" w:rsidRDefault="004B49D4" w:rsidP="002B2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95FAE" w14:textId="77777777" w:rsidR="002B2964" w:rsidRDefault="002B2964">
    <w:pPr>
      <w:pStyle w:val="Header"/>
    </w:pPr>
    <w:r w:rsidRPr="002B2964">
      <w:rPr>
        <w:noProof/>
      </w:rPr>
      <w:drawing>
        <wp:inline distT="0" distB="0" distL="0" distR="0" wp14:anchorId="09B5D5A4" wp14:editId="1FD1BAB7">
          <wp:extent cx="5248443" cy="857250"/>
          <wp:effectExtent l="19050" t="0" r="9357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8062" cy="86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18F"/>
    <w:multiLevelType w:val="multilevel"/>
    <w:tmpl w:val="EFFEA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EF4D08"/>
    <w:multiLevelType w:val="hybridMultilevel"/>
    <w:tmpl w:val="15B89A22"/>
    <w:lvl w:ilvl="0" w:tplc="AA74D0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88"/>
    <w:rsid w:val="00024CB2"/>
    <w:rsid w:val="000308A9"/>
    <w:rsid w:val="00097E24"/>
    <w:rsid w:val="000A1EA7"/>
    <w:rsid w:val="000E0925"/>
    <w:rsid w:val="001064F8"/>
    <w:rsid w:val="001276A7"/>
    <w:rsid w:val="00133342"/>
    <w:rsid w:val="001678CA"/>
    <w:rsid w:val="00170A5E"/>
    <w:rsid w:val="001D1F58"/>
    <w:rsid w:val="001F4892"/>
    <w:rsid w:val="002433B9"/>
    <w:rsid w:val="00271E2A"/>
    <w:rsid w:val="00285E7E"/>
    <w:rsid w:val="002B2964"/>
    <w:rsid w:val="002E5151"/>
    <w:rsid w:val="003207F3"/>
    <w:rsid w:val="00352369"/>
    <w:rsid w:val="004078D1"/>
    <w:rsid w:val="00441EF2"/>
    <w:rsid w:val="00480A13"/>
    <w:rsid w:val="00491386"/>
    <w:rsid w:val="004A0E5F"/>
    <w:rsid w:val="004B49D4"/>
    <w:rsid w:val="004F71CF"/>
    <w:rsid w:val="00501178"/>
    <w:rsid w:val="00567D38"/>
    <w:rsid w:val="005B05A0"/>
    <w:rsid w:val="00631951"/>
    <w:rsid w:val="00647C6D"/>
    <w:rsid w:val="00660476"/>
    <w:rsid w:val="00660744"/>
    <w:rsid w:val="0066605D"/>
    <w:rsid w:val="0067726D"/>
    <w:rsid w:val="006A6200"/>
    <w:rsid w:val="006A6A90"/>
    <w:rsid w:val="006B4338"/>
    <w:rsid w:val="006F4BAB"/>
    <w:rsid w:val="007512C3"/>
    <w:rsid w:val="00764BC9"/>
    <w:rsid w:val="00766664"/>
    <w:rsid w:val="0088197C"/>
    <w:rsid w:val="0089682A"/>
    <w:rsid w:val="00923337"/>
    <w:rsid w:val="009F67E2"/>
    <w:rsid w:val="00A04B8F"/>
    <w:rsid w:val="00A20B1D"/>
    <w:rsid w:val="00A924C5"/>
    <w:rsid w:val="00AB4E7B"/>
    <w:rsid w:val="00AB74DF"/>
    <w:rsid w:val="00AC17C0"/>
    <w:rsid w:val="00B27888"/>
    <w:rsid w:val="00B327BC"/>
    <w:rsid w:val="00B56E43"/>
    <w:rsid w:val="00B621D4"/>
    <w:rsid w:val="00BB3055"/>
    <w:rsid w:val="00C3785A"/>
    <w:rsid w:val="00C40528"/>
    <w:rsid w:val="00C85C7E"/>
    <w:rsid w:val="00C8645A"/>
    <w:rsid w:val="00C87E50"/>
    <w:rsid w:val="00CA2FA8"/>
    <w:rsid w:val="00CA5BB9"/>
    <w:rsid w:val="00CB0FE4"/>
    <w:rsid w:val="00D254C2"/>
    <w:rsid w:val="00D64498"/>
    <w:rsid w:val="00D84EF2"/>
    <w:rsid w:val="00DA73B0"/>
    <w:rsid w:val="00DE4B7D"/>
    <w:rsid w:val="00DF50D2"/>
    <w:rsid w:val="00E02DB4"/>
    <w:rsid w:val="00E0488A"/>
    <w:rsid w:val="00ED516C"/>
    <w:rsid w:val="00EE20DB"/>
    <w:rsid w:val="00EF6B05"/>
    <w:rsid w:val="00F0298A"/>
    <w:rsid w:val="00F13688"/>
    <w:rsid w:val="00FD150F"/>
    <w:rsid w:val="00F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2D4A5"/>
  <w15:docId w15:val="{47BF4418-0260-474D-AD0C-A7E10144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688"/>
    <w:pPr>
      <w:spacing w:line="360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13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6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368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F13688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13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F13688"/>
    <w:rPr>
      <w:rFonts w:ascii="Times New Roman" w:eastAsia="Times New Roman" w:hAnsi="Times New Roman" w:cs="Times New Roman"/>
      <w:kern w:val="0"/>
      <w:lang w:val="sq-AL"/>
    </w:rPr>
  </w:style>
  <w:style w:type="character" w:customStyle="1" w:styleId="a">
    <w:name w:val="a"/>
    <w:basedOn w:val="DefaultParagraphFont"/>
    <w:rsid w:val="00F13688"/>
  </w:style>
  <w:style w:type="table" w:customStyle="1" w:styleId="GridTable1Light1">
    <w:name w:val="Grid Table 1 Light1"/>
    <w:basedOn w:val="TableNormal"/>
    <w:uiPriority w:val="46"/>
    <w:rsid w:val="00F13688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106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B2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2964"/>
    <w:rPr>
      <w:rFonts w:ascii="Calibri" w:eastAsia="Calibri" w:hAnsi="Calibri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2B2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964"/>
    <w:rPr>
      <w:rFonts w:ascii="Calibri" w:eastAsia="Calibri" w:hAnsi="Calibri" w:cs="Times New Roma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64"/>
    <w:rPr>
      <w:rFonts w:ascii="Tahoma" w:eastAsia="Calibri" w:hAnsi="Tahoma" w:cs="Tahoma"/>
      <w:kern w:val="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D1F58"/>
    <w:rPr>
      <w:i/>
      <w:iCs/>
    </w:rPr>
  </w:style>
  <w:style w:type="paragraph" w:styleId="NoSpacing">
    <w:name w:val="No Spacing"/>
    <w:uiPriority w:val="1"/>
    <w:qFormat/>
    <w:rsid w:val="00C3785A"/>
    <w:pPr>
      <w:spacing w:after="0" w:line="240" w:lineRule="auto"/>
    </w:pPr>
    <w:rPr>
      <w:lang w:val="sq-A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04B49-E65C-43D2-B764-68B6B56F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Krenare Nuci</dc:creator>
  <cp:lastModifiedBy>RF</cp:lastModifiedBy>
  <cp:revision>2</cp:revision>
  <cp:lastPrinted>2026-05-13T13:00:00Z</cp:lastPrinted>
  <dcterms:created xsi:type="dcterms:W3CDTF">2026-05-28T07:23:00Z</dcterms:created>
  <dcterms:modified xsi:type="dcterms:W3CDTF">2026-05-28T07:23:00Z</dcterms:modified>
</cp:coreProperties>
</file>