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6CE97" w14:textId="77777777" w:rsidR="005E13F0" w:rsidRPr="00356DC9" w:rsidRDefault="005E13F0" w:rsidP="00D71E40">
      <w:pPr>
        <w:spacing w:line="276" w:lineRule="auto"/>
        <w:jc w:val="both"/>
        <w:rPr>
          <w:b/>
        </w:rPr>
      </w:pPr>
    </w:p>
    <w:p w14:paraId="7096CE98" w14:textId="77777777" w:rsidR="00180560" w:rsidRPr="00356DC9" w:rsidRDefault="00180560" w:rsidP="00D71E40">
      <w:pPr>
        <w:spacing w:after="160" w:line="276" w:lineRule="auto"/>
        <w:jc w:val="both"/>
        <w:rPr>
          <w:rFonts w:eastAsia="Calibri"/>
          <w:b/>
          <w:color w:val="000000" w:themeColor="text1"/>
        </w:rPr>
      </w:pPr>
      <w:r w:rsidRPr="00356DC9">
        <w:rPr>
          <w:rFonts w:eastAsia="Calibri"/>
          <w:b/>
          <w:color w:val="000000" w:themeColor="text1"/>
        </w:rPr>
        <w:t>Tezat e masterit për diskutim publik të miratuara nga Departamenti i Pedagogjisë</w:t>
      </w:r>
    </w:p>
    <w:p w14:paraId="683AC5F5" w14:textId="3C4E1C4B" w:rsidR="00B9731E" w:rsidRPr="00356DC9" w:rsidRDefault="006209D7" w:rsidP="00D71E40">
      <w:pPr>
        <w:tabs>
          <w:tab w:val="center" w:pos="6480"/>
        </w:tabs>
        <w:spacing w:after="160" w:line="276" w:lineRule="auto"/>
        <w:ind w:left="2880" w:firstLine="720"/>
        <w:jc w:val="both"/>
        <w:rPr>
          <w:rFonts w:eastAsia="Calibri"/>
          <w:b/>
          <w:color w:val="000000" w:themeColor="text1"/>
        </w:rPr>
      </w:pPr>
      <w:r w:rsidRPr="00356DC9">
        <w:rPr>
          <w:rFonts w:eastAsia="Calibri"/>
          <w:b/>
          <w:color w:val="000000" w:themeColor="text1"/>
        </w:rPr>
        <w:t xml:space="preserve">Me: </w:t>
      </w:r>
      <w:r w:rsidR="00E05031" w:rsidRPr="00356DC9">
        <w:rPr>
          <w:rFonts w:eastAsia="Calibri"/>
          <w:b/>
          <w:color w:val="000000" w:themeColor="text1"/>
        </w:rPr>
        <w:t>03</w:t>
      </w:r>
      <w:r w:rsidR="00741C3A" w:rsidRPr="00356DC9">
        <w:rPr>
          <w:rFonts w:eastAsia="Calibri"/>
          <w:b/>
          <w:color w:val="000000" w:themeColor="text1"/>
        </w:rPr>
        <w:t>.</w:t>
      </w:r>
      <w:r w:rsidR="00E05031" w:rsidRPr="00356DC9">
        <w:rPr>
          <w:rFonts w:eastAsia="Calibri"/>
          <w:b/>
          <w:color w:val="000000" w:themeColor="text1"/>
        </w:rPr>
        <w:t>10</w:t>
      </w:r>
      <w:r w:rsidR="00F87241" w:rsidRPr="00356DC9">
        <w:rPr>
          <w:rFonts w:eastAsia="Calibri"/>
          <w:b/>
          <w:color w:val="000000" w:themeColor="text1"/>
        </w:rPr>
        <w:t>.202</w:t>
      </w:r>
      <w:r w:rsidR="00FC1F73" w:rsidRPr="00356DC9">
        <w:rPr>
          <w:rFonts w:eastAsia="Calibri"/>
          <w:b/>
          <w:color w:val="000000" w:themeColor="text1"/>
        </w:rPr>
        <w:t>4</w:t>
      </w:r>
    </w:p>
    <w:p w14:paraId="38C8E112" w14:textId="1F34CC24" w:rsidR="00C23408" w:rsidRPr="00356DC9" w:rsidRDefault="00C23408" w:rsidP="00DD1D06">
      <w:pPr>
        <w:spacing w:line="276" w:lineRule="auto"/>
        <w:jc w:val="both"/>
        <w:rPr>
          <w:b/>
          <w:bCs/>
        </w:rPr>
      </w:pPr>
      <w:bookmarkStart w:id="0" w:name="_Toc31133488"/>
      <w:bookmarkStart w:id="1" w:name="_Toc102825515"/>
    </w:p>
    <w:p w14:paraId="41B0B2E5" w14:textId="77777777" w:rsidR="004061EC" w:rsidRPr="00356DC9" w:rsidRDefault="004061EC" w:rsidP="004061EC">
      <w:pPr>
        <w:spacing w:line="360" w:lineRule="auto"/>
        <w:jc w:val="both"/>
        <w:rPr>
          <w:b/>
          <w:lang w:val="gsw-FR"/>
        </w:rPr>
      </w:pPr>
      <w:r w:rsidRPr="00356DC9">
        <w:rPr>
          <w:b/>
          <w:lang w:val="gsw-FR"/>
        </w:rPr>
        <w:t>ARLINDA BUDAKOVA</w:t>
      </w:r>
    </w:p>
    <w:p w14:paraId="32CBE5D1" w14:textId="77777777" w:rsidR="004061EC" w:rsidRPr="00356DC9" w:rsidRDefault="004061EC" w:rsidP="004061EC">
      <w:pPr>
        <w:spacing w:line="360" w:lineRule="auto"/>
        <w:jc w:val="both"/>
        <w:rPr>
          <w:b/>
        </w:rPr>
      </w:pPr>
      <w:r w:rsidRPr="00356DC9">
        <w:rPr>
          <w:b/>
        </w:rPr>
        <w:t>Titulli: “Strategjitë e menaxhimit të mësimdhënies te nxënësit me sjellje asociale në klasë”.</w:t>
      </w:r>
    </w:p>
    <w:p w14:paraId="533C489C" w14:textId="77777777" w:rsidR="004061EC" w:rsidRPr="00356DC9" w:rsidRDefault="004061EC" w:rsidP="004061EC">
      <w:pPr>
        <w:spacing w:line="360" w:lineRule="auto"/>
        <w:jc w:val="both"/>
        <w:rPr>
          <w:b/>
        </w:rPr>
      </w:pPr>
      <w:r w:rsidRPr="00356DC9">
        <w:rPr>
          <w:b/>
        </w:rPr>
        <w:t xml:space="preserve">Komisioni: </w:t>
      </w:r>
    </w:p>
    <w:p w14:paraId="4ABA5FAA" w14:textId="77777777" w:rsidR="004061EC" w:rsidRPr="00356DC9" w:rsidRDefault="004061EC" w:rsidP="004061EC">
      <w:pPr>
        <w:pStyle w:val="ListParagraph"/>
        <w:numPr>
          <w:ilvl w:val="0"/>
          <w:numId w:val="8"/>
        </w:numPr>
        <w:spacing w:line="360" w:lineRule="auto"/>
        <w:ind w:left="567" w:hanging="283"/>
        <w:jc w:val="both"/>
        <w:rPr>
          <w:rFonts w:ascii="Times New Roman" w:hAnsi="Times New Roman" w:cs="Times New Roman"/>
          <w:b/>
          <w:sz w:val="24"/>
          <w:szCs w:val="24"/>
          <w:lang w:val="it-IT"/>
        </w:rPr>
      </w:pPr>
      <w:r w:rsidRPr="00356DC9">
        <w:rPr>
          <w:rFonts w:ascii="Times New Roman" w:hAnsi="Times New Roman" w:cs="Times New Roman"/>
          <w:b/>
          <w:sz w:val="24"/>
          <w:szCs w:val="24"/>
          <w:lang w:val="it-IT"/>
        </w:rPr>
        <w:t>Prof. Ass. Dr. Ardita Devolli - mentore</w:t>
      </w:r>
    </w:p>
    <w:p w14:paraId="6AF4D22C" w14:textId="77777777" w:rsidR="004061EC" w:rsidRPr="00356DC9" w:rsidRDefault="004061EC" w:rsidP="004061EC">
      <w:pPr>
        <w:pStyle w:val="ListParagraph"/>
        <w:numPr>
          <w:ilvl w:val="0"/>
          <w:numId w:val="8"/>
        </w:numPr>
        <w:spacing w:line="360" w:lineRule="auto"/>
        <w:ind w:left="567" w:hanging="283"/>
        <w:jc w:val="both"/>
        <w:rPr>
          <w:rFonts w:ascii="Times New Roman" w:hAnsi="Times New Roman" w:cs="Times New Roman"/>
          <w:b/>
          <w:sz w:val="24"/>
          <w:szCs w:val="24"/>
          <w:lang w:val="af-ZA"/>
        </w:rPr>
      </w:pPr>
      <w:r w:rsidRPr="00356DC9">
        <w:rPr>
          <w:rFonts w:ascii="Times New Roman" w:hAnsi="Times New Roman" w:cs="Times New Roman"/>
          <w:b/>
          <w:sz w:val="24"/>
          <w:szCs w:val="24"/>
        </w:rPr>
        <w:t xml:space="preserve">Prof. </w:t>
      </w:r>
      <w:r w:rsidRPr="00356DC9">
        <w:rPr>
          <w:rFonts w:ascii="Times New Roman" w:hAnsi="Times New Roman" w:cs="Times New Roman"/>
          <w:b/>
          <w:sz w:val="24"/>
          <w:szCs w:val="24"/>
          <w:lang w:val="af-ZA"/>
        </w:rPr>
        <w:t>Dr. Naser Zabeli - kryetar</w:t>
      </w:r>
    </w:p>
    <w:p w14:paraId="4D2FE4E2" w14:textId="77777777" w:rsidR="004061EC" w:rsidRPr="00356DC9" w:rsidRDefault="004061EC" w:rsidP="004061EC">
      <w:pPr>
        <w:pStyle w:val="ListParagraph"/>
        <w:numPr>
          <w:ilvl w:val="0"/>
          <w:numId w:val="8"/>
        </w:numPr>
        <w:spacing w:line="360" w:lineRule="auto"/>
        <w:ind w:left="567" w:hanging="283"/>
        <w:jc w:val="both"/>
        <w:rPr>
          <w:rFonts w:ascii="Times New Roman" w:hAnsi="Times New Roman" w:cs="Times New Roman"/>
          <w:b/>
          <w:sz w:val="24"/>
          <w:szCs w:val="24"/>
          <w:lang w:val="af-ZA"/>
        </w:rPr>
      </w:pPr>
      <w:r w:rsidRPr="00356DC9">
        <w:rPr>
          <w:rFonts w:ascii="Times New Roman" w:hAnsi="Times New Roman" w:cs="Times New Roman"/>
          <w:b/>
          <w:sz w:val="24"/>
          <w:szCs w:val="24"/>
          <w:lang w:val="af-ZA"/>
        </w:rPr>
        <w:t>Prof. Ass. Dr. Albulena Metaj - anëtare</w:t>
      </w:r>
    </w:p>
    <w:p w14:paraId="416C9887" w14:textId="77777777" w:rsidR="004061EC" w:rsidRPr="00356DC9" w:rsidRDefault="004061EC" w:rsidP="004061EC">
      <w:pPr>
        <w:spacing w:line="360" w:lineRule="auto"/>
        <w:jc w:val="both"/>
        <w:rPr>
          <w:b/>
          <w:lang w:val="af-ZA"/>
        </w:rPr>
      </w:pPr>
    </w:p>
    <w:p w14:paraId="7E24587E" w14:textId="77777777" w:rsidR="004061EC" w:rsidRPr="00356DC9" w:rsidRDefault="004061EC" w:rsidP="004061EC">
      <w:pPr>
        <w:spacing w:line="360" w:lineRule="auto"/>
        <w:jc w:val="both"/>
        <w:rPr>
          <w:b/>
        </w:rPr>
      </w:pPr>
      <w:r w:rsidRPr="00356DC9">
        <w:rPr>
          <w:b/>
        </w:rPr>
        <w:t>ABSTRAKTI</w:t>
      </w:r>
    </w:p>
    <w:p w14:paraId="1E70BB51" w14:textId="7777D6E2" w:rsidR="004061EC" w:rsidRPr="00356DC9" w:rsidRDefault="004061EC" w:rsidP="004061EC">
      <w:pPr>
        <w:spacing w:line="360" w:lineRule="auto"/>
        <w:jc w:val="both"/>
      </w:pPr>
      <w:r w:rsidRPr="00356DC9">
        <w:t xml:space="preserve">Ky studim shqyrton ndikimin e njohurive të mësimdhënësve mbi strategjitë e menaxhimit të sjelljeve asociale dhe rolin e trajnimeve profesionale në përdorimin e këtyre strategjive në klasë. </w:t>
      </w:r>
      <w:r w:rsidRPr="00356DC9">
        <w:rPr>
          <w:iCs/>
          <w:lang w:bidi="sq-AL"/>
        </w:rPr>
        <w:t>Q</w:t>
      </w:r>
      <w:r w:rsidRPr="00356DC9">
        <w:rPr>
          <w:lang w:bidi="sq-AL"/>
        </w:rPr>
        <w:t>ë</w:t>
      </w:r>
      <w:r w:rsidRPr="00356DC9">
        <w:rPr>
          <w:iCs/>
          <w:lang w:bidi="sq-AL"/>
        </w:rPr>
        <w:t xml:space="preserve">llimi i këtij studimi ishte analizimi i strategjive të menaxhimit të mësimdhënies te nxënësit me sjellje asociale. </w:t>
      </w:r>
      <w:r w:rsidRPr="00356DC9">
        <w:t xml:space="preserve">Metodologjia e përdorur është e bazuar në një qasje kuantitative, duke u përqendruar në mbledhjen e të dhënave përmes pyetësorit për mësimdhënës. Studimi ynë  ka për mostër tri shkollat fillore të Prishtinës: </w:t>
      </w:r>
      <w:r w:rsidRPr="00356DC9">
        <w:rPr>
          <w:lang w:val="af-ZA"/>
        </w:rPr>
        <w:t>“Nazim Gafurri”, “Ismail Qemali” dhe “7 Marsi”</w:t>
      </w:r>
      <w:r w:rsidRPr="00356DC9">
        <w:t>. Popullacioni i këtij hulumtimi përbëhet nga të gjithë mësimdhënësit që punojnë në këto shkolla, Për tu afruar më pranë objektivave të hulumtimit, është zgjedhur një mostër prej 200 m</w:t>
      </w:r>
      <w:r w:rsidRPr="00356DC9">
        <w:rPr>
          <w:lang w:bidi="sq-AL"/>
        </w:rPr>
        <w:t>ë</w:t>
      </w:r>
      <w:r w:rsidRPr="00356DC9">
        <w:t>simdh</w:t>
      </w:r>
      <w:r w:rsidRPr="00356DC9">
        <w:rPr>
          <w:lang w:bidi="sq-AL"/>
        </w:rPr>
        <w:t>ë</w:t>
      </w:r>
      <w:r w:rsidRPr="00356DC9">
        <w:t>nësish. Rezultatet e këtij hulumtimi treguan se njohuritë e mësimdhënësve kanë një ndikim të rëndësishëm dhe pozitiv në përdorimin efektiv të këtyre strategjive, me një korrelacion të moderuar dhe një model regresioni që mbështet këtë ndikim. Në kontrast, trajnimet profesionale nuk treguan ndikim të dukshëm në përdorimin e strategjive, duke mos arritur të japin një përmirësim të rëndësishëm në këtë fushë. Gjithashtu, analiza gjinore nuk identifikoi dallime të rëndësishme në përdorimin e strategjive mes mësimdhënësve dhe mësimdhënëseve. Të dhënat e fituara sugjerojnë se përmirësimi i njohurive të mësimdhënësve është thelbësor për menaxhimin e efektshëm të sjelljeve asociale në klasë, ndërsa nevojiten edhe shumë hulumtime të tjera për të kuptuar ndikimin e trajnimeve profesionale.</w:t>
      </w:r>
    </w:p>
    <w:p w14:paraId="65CED14A" w14:textId="77777777" w:rsidR="004061EC" w:rsidRPr="00356DC9" w:rsidRDefault="004061EC" w:rsidP="004061EC">
      <w:pPr>
        <w:jc w:val="both"/>
      </w:pPr>
    </w:p>
    <w:p w14:paraId="4A3FECEF" w14:textId="77777777" w:rsidR="004061EC" w:rsidRPr="00356DC9" w:rsidRDefault="004061EC" w:rsidP="004061EC">
      <w:pPr>
        <w:spacing w:line="360" w:lineRule="auto"/>
        <w:jc w:val="both"/>
        <w:rPr>
          <w:i/>
        </w:rPr>
      </w:pPr>
      <w:r w:rsidRPr="00356DC9">
        <w:rPr>
          <w:b/>
        </w:rPr>
        <w:lastRenderedPageBreak/>
        <w:t>Fjalët kyçe:</w:t>
      </w:r>
      <w:r w:rsidRPr="00356DC9">
        <w:t xml:space="preserve"> </w:t>
      </w:r>
      <w:r w:rsidRPr="00356DC9">
        <w:rPr>
          <w:i/>
        </w:rPr>
        <w:t>Njohuritë e mësimdhënësve, përdorimi efektiv, sjelljet asociale, strategjitë e menaxhimit.</w:t>
      </w:r>
    </w:p>
    <w:p w14:paraId="44882FEF" w14:textId="77777777" w:rsidR="004061EC" w:rsidRPr="00356DC9" w:rsidRDefault="004061EC" w:rsidP="004061EC">
      <w:pPr>
        <w:spacing w:line="360" w:lineRule="auto"/>
        <w:jc w:val="both"/>
        <w:rPr>
          <w:i/>
        </w:rPr>
      </w:pPr>
    </w:p>
    <w:p w14:paraId="37A3B160" w14:textId="77777777" w:rsidR="004061EC" w:rsidRPr="00356DC9" w:rsidRDefault="004061EC" w:rsidP="004061EC">
      <w:pPr>
        <w:spacing w:line="360" w:lineRule="auto"/>
        <w:jc w:val="both"/>
        <w:rPr>
          <w:b/>
          <w:bCs/>
          <w:iCs/>
        </w:rPr>
      </w:pPr>
      <w:r w:rsidRPr="00356DC9">
        <w:rPr>
          <w:b/>
          <w:bCs/>
          <w:iCs/>
        </w:rPr>
        <w:t>VERIM SELMANI</w:t>
      </w:r>
    </w:p>
    <w:p w14:paraId="1DD889A4" w14:textId="77777777" w:rsidR="004061EC" w:rsidRPr="00356DC9" w:rsidRDefault="004061EC" w:rsidP="004061EC">
      <w:pPr>
        <w:spacing w:line="259" w:lineRule="auto"/>
        <w:rPr>
          <w:b/>
          <w:bCs/>
          <w:iCs/>
        </w:rPr>
      </w:pPr>
      <w:r w:rsidRPr="00356DC9">
        <w:rPr>
          <w:b/>
          <w:bCs/>
          <w:iCs/>
        </w:rPr>
        <w:t>Tema: Rëndësia dhe nevoja e intervenimit të hershëm tek nxënësit me nevoja të veçanta në institucione edukativo-arsimore</w:t>
      </w:r>
    </w:p>
    <w:p w14:paraId="17252349" w14:textId="77777777" w:rsidR="004061EC" w:rsidRPr="00356DC9" w:rsidRDefault="004061EC" w:rsidP="004061EC">
      <w:pPr>
        <w:spacing w:line="360" w:lineRule="auto"/>
        <w:jc w:val="both"/>
        <w:rPr>
          <w:b/>
          <w:bCs/>
          <w:iCs/>
        </w:rPr>
      </w:pPr>
      <w:r w:rsidRPr="00356DC9">
        <w:rPr>
          <w:b/>
          <w:bCs/>
          <w:iCs/>
        </w:rPr>
        <w:t>Komisioni:</w:t>
      </w:r>
    </w:p>
    <w:p w14:paraId="06C75EAC" w14:textId="77777777" w:rsidR="004061EC" w:rsidRPr="00356DC9" w:rsidRDefault="004061EC" w:rsidP="004061EC">
      <w:pPr>
        <w:pStyle w:val="ListParagraph"/>
        <w:numPr>
          <w:ilvl w:val="0"/>
          <w:numId w:val="14"/>
        </w:numPr>
        <w:spacing w:line="360" w:lineRule="auto"/>
        <w:jc w:val="both"/>
        <w:rPr>
          <w:rFonts w:ascii="Times New Roman" w:hAnsi="Times New Roman" w:cs="Times New Roman"/>
          <w:b/>
          <w:bCs/>
          <w:iCs/>
          <w:sz w:val="24"/>
          <w:szCs w:val="24"/>
        </w:rPr>
      </w:pPr>
      <w:r w:rsidRPr="00356DC9">
        <w:rPr>
          <w:rFonts w:ascii="Times New Roman" w:hAnsi="Times New Roman" w:cs="Times New Roman"/>
          <w:b/>
          <w:bCs/>
          <w:iCs/>
          <w:sz w:val="24"/>
          <w:szCs w:val="24"/>
        </w:rPr>
        <w:t xml:space="preserve">Prof. Blerta </w:t>
      </w:r>
      <w:proofErr w:type="spellStart"/>
      <w:r w:rsidRPr="00356DC9">
        <w:rPr>
          <w:rFonts w:ascii="Times New Roman" w:hAnsi="Times New Roman" w:cs="Times New Roman"/>
          <w:b/>
          <w:bCs/>
          <w:iCs/>
          <w:sz w:val="24"/>
          <w:szCs w:val="24"/>
        </w:rPr>
        <w:t>Perolli</w:t>
      </w:r>
      <w:proofErr w:type="spellEnd"/>
      <w:r w:rsidRPr="00356DC9">
        <w:rPr>
          <w:rFonts w:ascii="Times New Roman" w:hAnsi="Times New Roman" w:cs="Times New Roman"/>
          <w:b/>
          <w:bCs/>
          <w:iCs/>
          <w:sz w:val="24"/>
          <w:szCs w:val="24"/>
        </w:rPr>
        <w:t xml:space="preserve"> Shehu, </w:t>
      </w:r>
      <w:proofErr w:type="spellStart"/>
      <w:r w:rsidRPr="00356DC9">
        <w:rPr>
          <w:rFonts w:ascii="Times New Roman" w:hAnsi="Times New Roman" w:cs="Times New Roman"/>
          <w:b/>
          <w:bCs/>
          <w:iCs/>
          <w:sz w:val="24"/>
          <w:szCs w:val="24"/>
        </w:rPr>
        <w:t>mentore</w:t>
      </w:r>
      <w:proofErr w:type="spellEnd"/>
    </w:p>
    <w:p w14:paraId="298793F9" w14:textId="77777777" w:rsidR="004061EC" w:rsidRPr="00356DC9" w:rsidRDefault="004061EC" w:rsidP="004061EC">
      <w:pPr>
        <w:pStyle w:val="ListParagraph"/>
        <w:numPr>
          <w:ilvl w:val="0"/>
          <w:numId w:val="14"/>
        </w:numPr>
        <w:spacing w:line="360" w:lineRule="auto"/>
        <w:jc w:val="both"/>
        <w:rPr>
          <w:rFonts w:ascii="Times New Roman" w:hAnsi="Times New Roman" w:cs="Times New Roman"/>
          <w:b/>
          <w:bCs/>
          <w:iCs/>
          <w:sz w:val="24"/>
          <w:szCs w:val="24"/>
        </w:rPr>
      </w:pPr>
      <w:r w:rsidRPr="00356DC9">
        <w:rPr>
          <w:rFonts w:ascii="Times New Roman" w:hAnsi="Times New Roman" w:cs="Times New Roman"/>
          <w:b/>
          <w:bCs/>
          <w:iCs/>
          <w:sz w:val="24"/>
          <w:szCs w:val="24"/>
        </w:rPr>
        <w:t xml:space="preserve">Prof. Vlora Sylaj, </w:t>
      </w:r>
      <w:proofErr w:type="spellStart"/>
      <w:r w:rsidRPr="00356DC9">
        <w:rPr>
          <w:rFonts w:ascii="Times New Roman" w:hAnsi="Times New Roman" w:cs="Times New Roman"/>
          <w:b/>
          <w:bCs/>
          <w:iCs/>
          <w:sz w:val="24"/>
          <w:szCs w:val="24"/>
        </w:rPr>
        <w:t>anetare</w:t>
      </w:r>
      <w:proofErr w:type="spellEnd"/>
    </w:p>
    <w:p w14:paraId="514486BB" w14:textId="77777777" w:rsidR="004061EC" w:rsidRPr="00356DC9" w:rsidRDefault="004061EC" w:rsidP="004061EC">
      <w:pPr>
        <w:pStyle w:val="ListParagraph"/>
        <w:numPr>
          <w:ilvl w:val="0"/>
          <w:numId w:val="14"/>
        </w:numPr>
        <w:spacing w:line="360" w:lineRule="auto"/>
        <w:jc w:val="both"/>
        <w:rPr>
          <w:rFonts w:ascii="Times New Roman" w:hAnsi="Times New Roman" w:cs="Times New Roman"/>
          <w:b/>
          <w:bCs/>
          <w:iCs/>
          <w:sz w:val="24"/>
          <w:szCs w:val="24"/>
        </w:rPr>
      </w:pPr>
      <w:r w:rsidRPr="00356DC9">
        <w:rPr>
          <w:rFonts w:ascii="Times New Roman" w:hAnsi="Times New Roman" w:cs="Times New Roman"/>
          <w:b/>
          <w:bCs/>
          <w:iCs/>
          <w:sz w:val="24"/>
          <w:szCs w:val="24"/>
        </w:rPr>
        <w:t xml:space="preserve">Prof. Donika Koliqi, </w:t>
      </w:r>
      <w:proofErr w:type="spellStart"/>
      <w:r w:rsidRPr="00356DC9">
        <w:rPr>
          <w:rFonts w:ascii="Times New Roman" w:hAnsi="Times New Roman" w:cs="Times New Roman"/>
          <w:b/>
          <w:bCs/>
          <w:iCs/>
          <w:sz w:val="24"/>
          <w:szCs w:val="24"/>
        </w:rPr>
        <w:t>anetare</w:t>
      </w:r>
      <w:proofErr w:type="spellEnd"/>
    </w:p>
    <w:p w14:paraId="4CF19484" w14:textId="77777777" w:rsidR="004061EC" w:rsidRPr="00356DC9" w:rsidRDefault="004061EC" w:rsidP="004061EC">
      <w:pPr>
        <w:spacing w:line="360" w:lineRule="auto"/>
        <w:jc w:val="both"/>
        <w:rPr>
          <w:b/>
          <w:bCs/>
          <w:iCs/>
        </w:rPr>
      </w:pPr>
    </w:p>
    <w:p w14:paraId="6ADB6AF6" w14:textId="77777777" w:rsidR="004061EC" w:rsidRPr="00356DC9" w:rsidRDefault="004061EC" w:rsidP="004061EC">
      <w:pPr>
        <w:spacing w:line="360" w:lineRule="auto"/>
        <w:jc w:val="both"/>
        <w:rPr>
          <w:b/>
          <w:bCs/>
          <w:iCs/>
        </w:rPr>
      </w:pPr>
      <w:r w:rsidRPr="00356DC9">
        <w:rPr>
          <w:b/>
          <w:bCs/>
          <w:iCs/>
        </w:rPr>
        <w:t>ABSTRAKTI</w:t>
      </w:r>
    </w:p>
    <w:p w14:paraId="7EA3457E" w14:textId="77777777" w:rsidR="004061EC" w:rsidRPr="00356DC9" w:rsidRDefault="004061EC" w:rsidP="004061EC">
      <w:pPr>
        <w:spacing w:line="360" w:lineRule="auto"/>
        <w:jc w:val="both"/>
        <w:rPr>
          <w:iCs/>
        </w:rPr>
      </w:pPr>
      <w:r w:rsidRPr="00356DC9">
        <w:rPr>
          <w:iCs/>
        </w:rPr>
        <w:t>Qëllimi i këtij hulumtimi është të pasqyroj rëndësinë dhe nevojën e intervenimit të hershëm tek nxënësit me nevoja të veçanta në institucione edukativo-arsimore. Intervenimi i hershëm nënkupton një sistem të shërbimeve profesionale të dizajnuara sipas nevojave individuale, për t’u ndihmuar fëmijëve me nevoja të veçanta drejtpërdrejt dhe përmes ofrimit të mbështetjes profesionale për prindërit e tyre. Për realizimin e punimit u përdor  qasja mikse si dhe dizajni përshkrues dhe eksplorues i hulumtimit. Për mbledhjen e të dhënave u përdor pyetësori i vet administruar me 19 pyetje dhe 6 pyete të hapur. Përzgjedhja e pjesëmarrësve është bërë në mënyrë të qëllimshme ku në hulumtim pjesëmarrës  janë mësimdhënës klasor, pediatër, prindër, edukatorë, psikologë. Për analizimin e të dhënave u përdor programi SPSS v23 dhe analiza statistikore  si ajo Analiza deskriptive dhe analiza tematike për analizimin e 6 pyetjeve të hapura, ku 5 pyetje të hapura janë të realizuara me prindër dhe 1 pyetje e hapur me të gjithë respodentët tjerë që plotësuan pyetësorin. Të gjetura e këtij studimi vërtetojnë se shërbimet e intervenimit të hershëm mungojnë në masë të madhe në Kosovë dhe ofrohen në mënyrë të fragmentuar duke qenë kryesisht të natyrës mjekësore. Gjithashtu, hasen sfida si mungesa e struktukturimit të shërbimeve, mungesa e përhapjes së këtyre shërbimeve dhe mungesa e qasjes në këto shërbime. Gjetjet po ashtu theksojnë rolin kritik të përfshirjes së prindërve, ekspertizës profesionale dhe bashkëpunimit të komunitetit në përmirësimin e shërbimeve të identifikimit të hershëm dhe ndërhyrjes.</w:t>
      </w:r>
    </w:p>
    <w:p w14:paraId="58ADE2CA" w14:textId="77777777" w:rsidR="004061EC" w:rsidRPr="00356DC9" w:rsidRDefault="004061EC" w:rsidP="004061EC">
      <w:pPr>
        <w:spacing w:line="360" w:lineRule="auto"/>
        <w:jc w:val="both"/>
        <w:rPr>
          <w:iCs/>
        </w:rPr>
      </w:pPr>
    </w:p>
    <w:p w14:paraId="2C2C9763" w14:textId="53E0414D" w:rsidR="00A968C8" w:rsidRPr="00356DC9" w:rsidRDefault="004061EC" w:rsidP="00356DC9">
      <w:pPr>
        <w:spacing w:line="360" w:lineRule="auto"/>
        <w:jc w:val="both"/>
        <w:rPr>
          <w:iCs/>
        </w:rPr>
      </w:pPr>
      <w:r w:rsidRPr="00356DC9">
        <w:rPr>
          <w:iCs/>
        </w:rPr>
        <w:t>Fjalët kyçe: Intervenim i hershëm, Nevoja të veçanta, Fëmijë</w:t>
      </w:r>
    </w:p>
    <w:p w14:paraId="45B875C0" w14:textId="77777777" w:rsidR="00A968C8" w:rsidRPr="00356DC9" w:rsidRDefault="00A968C8" w:rsidP="00A968C8">
      <w:pPr>
        <w:jc w:val="both"/>
        <w:rPr>
          <w:rFonts w:eastAsia="Calibri"/>
          <w:i/>
          <w:iCs/>
        </w:rPr>
      </w:pPr>
    </w:p>
    <w:p w14:paraId="02A0D16E" w14:textId="64500145" w:rsidR="00C23408" w:rsidRPr="00356DC9" w:rsidRDefault="00E34965" w:rsidP="00DD1D06">
      <w:pPr>
        <w:spacing w:line="276" w:lineRule="auto"/>
        <w:jc w:val="both"/>
        <w:rPr>
          <w:b/>
          <w:bCs/>
        </w:rPr>
      </w:pPr>
      <w:r w:rsidRPr="00356DC9">
        <w:rPr>
          <w:b/>
          <w:bCs/>
        </w:rPr>
        <w:t>DIANA LECAJ</w:t>
      </w:r>
    </w:p>
    <w:p w14:paraId="79A26869" w14:textId="77777777" w:rsidR="00E34965" w:rsidRPr="00356DC9" w:rsidRDefault="00E34965" w:rsidP="00DD1D06">
      <w:pPr>
        <w:spacing w:line="276" w:lineRule="auto"/>
        <w:jc w:val="both"/>
        <w:rPr>
          <w:b/>
          <w:bCs/>
        </w:rPr>
      </w:pPr>
    </w:p>
    <w:p w14:paraId="1DD5D001" w14:textId="14DF136E" w:rsidR="00E34965" w:rsidRPr="00356DC9" w:rsidRDefault="00E34965" w:rsidP="00E34965">
      <w:pPr>
        <w:rPr>
          <w:b/>
          <w:bCs/>
        </w:rPr>
      </w:pPr>
      <w:r w:rsidRPr="00356DC9">
        <w:rPr>
          <w:b/>
          <w:bCs/>
        </w:rPr>
        <w:t xml:space="preserve">Tema: </w:t>
      </w:r>
      <w:r w:rsidRPr="00356DC9">
        <w:rPr>
          <w:b/>
          <w:bCs/>
        </w:rPr>
        <w:t>Çrregullimet e sjelljes dhe ndërlidhja e tyre me vetrregullimin emocional dhe socializimin e nxënësve me hiperaktivitet</w:t>
      </w:r>
    </w:p>
    <w:p w14:paraId="09D34464" w14:textId="77777777" w:rsidR="00E34965" w:rsidRPr="00356DC9" w:rsidRDefault="00E34965" w:rsidP="00E34965">
      <w:pPr>
        <w:rPr>
          <w:b/>
          <w:bCs/>
        </w:rPr>
      </w:pPr>
    </w:p>
    <w:p w14:paraId="7C2908ED" w14:textId="15AC59BF" w:rsidR="00E34965" w:rsidRPr="00356DC9" w:rsidRDefault="00E34965" w:rsidP="00E34965">
      <w:pPr>
        <w:rPr>
          <w:b/>
          <w:bCs/>
        </w:rPr>
      </w:pPr>
      <w:r w:rsidRPr="00356DC9">
        <w:rPr>
          <w:b/>
          <w:bCs/>
        </w:rPr>
        <w:t>Komisioni:</w:t>
      </w:r>
    </w:p>
    <w:p w14:paraId="47B9548C" w14:textId="04C848E8" w:rsidR="00E34965" w:rsidRPr="00356DC9" w:rsidRDefault="00721B92" w:rsidP="00356DC9">
      <w:pPr>
        <w:pStyle w:val="ListParagraph"/>
        <w:numPr>
          <w:ilvl w:val="0"/>
          <w:numId w:val="15"/>
        </w:numPr>
        <w:rPr>
          <w:rFonts w:ascii="Times New Roman" w:hAnsi="Times New Roman" w:cs="Times New Roman"/>
          <w:b/>
          <w:bCs/>
          <w:sz w:val="24"/>
          <w:szCs w:val="24"/>
        </w:rPr>
      </w:pPr>
      <w:r w:rsidRPr="00356DC9">
        <w:rPr>
          <w:rFonts w:ascii="Times New Roman" w:hAnsi="Times New Roman" w:cs="Times New Roman"/>
          <w:b/>
          <w:bCs/>
          <w:sz w:val="24"/>
          <w:szCs w:val="24"/>
        </w:rPr>
        <w:t xml:space="preserve">Prof. Naser Zabeli, </w:t>
      </w:r>
      <w:r w:rsidR="00F828F6" w:rsidRPr="00356DC9">
        <w:rPr>
          <w:rFonts w:ascii="Times New Roman" w:hAnsi="Times New Roman" w:cs="Times New Roman"/>
          <w:b/>
          <w:bCs/>
          <w:sz w:val="24"/>
          <w:szCs w:val="24"/>
        </w:rPr>
        <w:t>kryetar</w:t>
      </w:r>
    </w:p>
    <w:p w14:paraId="7880D223" w14:textId="514095D7" w:rsidR="00721B92" w:rsidRPr="00356DC9" w:rsidRDefault="00721B92" w:rsidP="00356DC9">
      <w:pPr>
        <w:pStyle w:val="ListParagraph"/>
        <w:numPr>
          <w:ilvl w:val="0"/>
          <w:numId w:val="15"/>
        </w:numPr>
        <w:rPr>
          <w:rFonts w:ascii="Times New Roman" w:hAnsi="Times New Roman" w:cs="Times New Roman"/>
          <w:b/>
          <w:bCs/>
          <w:sz w:val="24"/>
          <w:szCs w:val="24"/>
        </w:rPr>
      </w:pPr>
      <w:r w:rsidRPr="00356DC9">
        <w:rPr>
          <w:rFonts w:ascii="Times New Roman" w:hAnsi="Times New Roman" w:cs="Times New Roman"/>
          <w:b/>
          <w:bCs/>
          <w:sz w:val="24"/>
          <w:szCs w:val="24"/>
        </w:rPr>
        <w:t xml:space="preserve">Prof. Edona Berisha Kida, </w:t>
      </w:r>
      <w:r w:rsidR="00F828F6" w:rsidRPr="00356DC9">
        <w:rPr>
          <w:rFonts w:ascii="Times New Roman" w:hAnsi="Times New Roman" w:cs="Times New Roman"/>
          <w:b/>
          <w:bCs/>
          <w:sz w:val="24"/>
          <w:szCs w:val="24"/>
        </w:rPr>
        <w:t>anetare</w:t>
      </w:r>
    </w:p>
    <w:p w14:paraId="2E9978FA" w14:textId="0F9B4348" w:rsidR="00E34965" w:rsidRPr="00356DC9" w:rsidRDefault="00721B92" w:rsidP="00356DC9">
      <w:pPr>
        <w:pStyle w:val="ListParagraph"/>
        <w:numPr>
          <w:ilvl w:val="0"/>
          <w:numId w:val="15"/>
        </w:numPr>
        <w:rPr>
          <w:rFonts w:ascii="Times New Roman" w:hAnsi="Times New Roman" w:cs="Times New Roman"/>
          <w:b/>
          <w:bCs/>
          <w:sz w:val="24"/>
          <w:szCs w:val="24"/>
        </w:rPr>
      </w:pPr>
      <w:r w:rsidRPr="00356DC9">
        <w:rPr>
          <w:rFonts w:ascii="Times New Roman" w:hAnsi="Times New Roman" w:cs="Times New Roman"/>
          <w:b/>
          <w:bCs/>
          <w:sz w:val="24"/>
          <w:szCs w:val="24"/>
        </w:rPr>
        <w:t xml:space="preserve">Prof. Blerta </w:t>
      </w:r>
      <w:proofErr w:type="spellStart"/>
      <w:r w:rsidRPr="00356DC9">
        <w:rPr>
          <w:rFonts w:ascii="Times New Roman" w:hAnsi="Times New Roman" w:cs="Times New Roman"/>
          <w:b/>
          <w:bCs/>
          <w:sz w:val="24"/>
          <w:szCs w:val="24"/>
        </w:rPr>
        <w:t>Perolli</w:t>
      </w:r>
      <w:proofErr w:type="spellEnd"/>
      <w:r w:rsidRPr="00356DC9">
        <w:rPr>
          <w:rFonts w:ascii="Times New Roman" w:hAnsi="Times New Roman" w:cs="Times New Roman"/>
          <w:b/>
          <w:bCs/>
          <w:sz w:val="24"/>
          <w:szCs w:val="24"/>
        </w:rPr>
        <w:t xml:space="preserve"> Shehu, </w:t>
      </w:r>
      <w:proofErr w:type="spellStart"/>
      <w:r w:rsidRPr="00356DC9">
        <w:rPr>
          <w:rFonts w:ascii="Times New Roman" w:hAnsi="Times New Roman" w:cs="Times New Roman"/>
          <w:b/>
          <w:bCs/>
          <w:sz w:val="24"/>
          <w:szCs w:val="24"/>
        </w:rPr>
        <w:t>mentore</w:t>
      </w:r>
      <w:proofErr w:type="spellEnd"/>
    </w:p>
    <w:p w14:paraId="379B9DA2" w14:textId="77777777" w:rsidR="00E34965" w:rsidRPr="00356DC9" w:rsidRDefault="00E34965" w:rsidP="00DD1D06">
      <w:pPr>
        <w:spacing w:line="276" w:lineRule="auto"/>
        <w:jc w:val="both"/>
        <w:rPr>
          <w:b/>
          <w:bCs/>
        </w:rPr>
      </w:pPr>
    </w:p>
    <w:p w14:paraId="03038936" w14:textId="77777777" w:rsidR="00C23408" w:rsidRPr="00356DC9" w:rsidRDefault="00C23408" w:rsidP="00DD1D06">
      <w:pPr>
        <w:spacing w:line="276" w:lineRule="auto"/>
        <w:jc w:val="both"/>
        <w:rPr>
          <w:i/>
          <w:iCs/>
        </w:rPr>
      </w:pPr>
    </w:p>
    <w:p w14:paraId="100A1D14" w14:textId="77777777" w:rsidR="00593A1B" w:rsidRPr="00356DC9" w:rsidRDefault="00593A1B" w:rsidP="00593A1B">
      <w:pPr>
        <w:spacing w:line="360" w:lineRule="auto"/>
        <w:rPr>
          <w:rFonts w:eastAsiaTheme="minorEastAsia"/>
          <w:b/>
          <w:color w:val="0D0D0D" w:themeColor="text1" w:themeTint="F2"/>
          <w:lang w:bidi="en-US"/>
        </w:rPr>
      </w:pPr>
      <w:r w:rsidRPr="00356DC9">
        <w:rPr>
          <w:rFonts w:eastAsiaTheme="minorEastAsia"/>
          <w:b/>
          <w:color w:val="0D0D0D" w:themeColor="text1" w:themeTint="F2"/>
          <w:lang w:bidi="en-US"/>
        </w:rPr>
        <w:t>ABSTRAKT</w:t>
      </w:r>
    </w:p>
    <w:p w14:paraId="75F64174" w14:textId="77777777" w:rsidR="00593A1B" w:rsidRPr="00356DC9" w:rsidRDefault="00593A1B" w:rsidP="00593A1B">
      <w:pPr>
        <w:spacing w:line="360" w:lineRule="auto"/>
        <w:jc w:val="both"/>
        <w:rPr>
          <w:rFonts w:eastAsiaTheme="minorEastAsia"/>
          <w:lang w:eastAsia="sq-AL"/>
        </w:rPr>
      </w:pPr>
    </w:p>
    <w:p w14:paraId="0339E9C5" w14:textId="77777777" w:rsidR="00593A1B" w:rsidRPr="00356DC9" w:rsidRDefault="00593A1B" w:rsidP="00593A1B">
      <w:pPr>
        <w:spacing w:line="360" w:lineRule="auto"/>
        <w:jc w:val="both"/>
        <w:rPr>
          <w:rFonts w:eastAsiaTheme="minorEastAsia"/>
          <w:lang w:eastAsia="sq-AL"/>
        </w:rPr>
      </w:pPr>
      <w:r w:rsidRPr="00356DC9">
        <w:rPr>
          <w:rFonts w:eastAsiaTheme="minorEastAsia"/>
          <w:lang w:eastAsia="sq-AL"/>
        </w:rPr>
        <w:t>Si përkufizim nocioni sjellje konsiderohet në vetvete qëndrimi që mban një subjekt dhe reagimin e tij kundrejt ngacmuesve të ndryshëm. Çrregullimet e sjelljes shkaktohen nga çrregullimet emocionale dhe çrregullimet e sjelljes. Duke i analizuar nocionet që kanë të bëjnë me sjelljen e cila nuk është e pranushme në rregullat shkollore dhe në ato shoqërore, në kohët e fundit përdoren terme më të buta si fëmijët në konflikt.</w:t>
      </w:r>
    </w:p>
    <w:p w14:paraId="5FC9C9F6" w14:textId="77777777" w:rsidR="00593A1B" w:rsidRPr="00356DC9" w:rsidRDefault="00593A1B" w:rsidP="00593A1B">
      <w:pPr>
        <w:spacing w:line="360" w:lineRule="auto"/>
        <w:jc w:val="both"/>
        <w:rPr>
          <w:rFonts w:eastAsiaTheme="minorEastAsia"/>
          <w:color w:val="0D0D0D" w:themeColor="text1" w:themeTint="F2"/>
          <w:lang w:bidi="en-US"/>
        </w:rPr>
      </w:pPr>
      <w:r w:rsidRPr="00356DC9">
        <w:rPr>
          <w:rFonts w:eastAsiaTheme="minorEastAsia"/>
          <w:color w:val="0D0D0D" w:themeColor="text1" w:themeTint="F2"/>
          <w:lang w:bidi="en-US"/>
        </w:rPr>
        <w:t>Qëllimi i këtij hulumtimi ka qenë që të hulumtojmë dhe të paraqesim</w:t>
      </w:r>
      <w:r w:rsidRPr="00356DC9">
        <w:rPr>
          <w:bCs/>
        </w:rPr>
        <w:t xml:space="preserve"> </w:t>
      </w:r>
      <w:r w:rsidRPr="00356DC9">
        <w:rPr>
          <w:lang w:eastAsia="ja-JP"/>
        </w:rPr>
        <w:t>ndërlidhjen e çrregullimeve të sjelljes me vetrregullimin emocional dhe socializimin e fëmijëve/nxënësve hiperaktivë</w:t>
      </w:r>
      <w:r w:rsidRPr="00356DC9">
        <w:rPr>
          <w:bCs/>
        </w:rPr>
        <w:t>.</w:t>
      </w:r>
      <w:r w:rsidRPr="00356DC9">
        <w:rPr>
          <w:rFonts w:eastAsiaTheme="minorEastAsia"/>
          <w:color w:val="0D0D0D" w:themeColor="text1" w:themeTint="F2"/>
          <w:lang w:bidi="en-US"/>
        </w:rPr>
        <w:t xml:space="preserve"> Për realizimin e këtij hulumtimi kemi përdorur metodën analitike si dhe metodën statistikore.</w:t>
      </w:r>
    </w:p>
    <w:p w14:paraId="0136ABC6" w14:textId="7837DA39" w:rsidR="00593A1B" w:rsidRPr="00356DC9" w:rsidRDefault="00593A1B" w:rsidP="00F828F6">
      <w:pPr>
        <w:spacing w:line="360" w:lineRule="auto"/>
        <w:jc w:val="both"/>
        <w:rPr>
          <w:rFonts w:eastAsiaTheme="minorEastAsia"/>
          <w:color w:val="0D0D0D" w:themeColor="text1" w:themeTint="F2"/>
          <w:lang w:bidi="en-US"/>
        </w:rPr>
      </w:pPr>
      <w:r w:rsidRPr="00356DC9">
        <w:rPr>
          <w:rFonts w:eastAsiaTheme="minorEastAsia"/>
          <w:color w:val="0D0D0D" w:themeColor="text1" w:themeTint="F2"/>
          <w:lang w:bidi="en-US"/>
        </w:rPr>
        <w:t xml:space="preserve">Në këtë hulumtim kemi përdorur një pyetësor, nëpërmjet të cilit kemi gjetur përgjigjet për pyetjet e hulumtimit. Pyetësori është plotësuar nga mësimdhënësit e </w:t>
      </w:r>
      <w:r w:rsidRPr="00356DC9">
        <w:t>klasës I-V.</w:t>
      </w:r>
      <w:r w:rsidR="00F828F6" w:rsidRPr="00356DC9">
        <w:t xml:space="preserve"> </w:t>
      </w:r>
      <w:r w:rsidRPr="00356DC9">
        <w:rPr>
          <w:rFonts w:eastAsiaTheme="minorEastAsia"/>
          <w:color w:val="0D0D0D" w:themeColor="text1" w:themeTint="F2"/>
          <w:lang w:bidi="en-US"/>
        </w:rPr>
        <w:t>Pjesëmarrës në këtë hulumtim kanë qenë</w:t>
      </w:r>
      <w:r w:rsidRPr="00356DC9">
        <w:rPr>
          <w:rFonts w:eastAsia="MS Mincho"/>
        </w:rPr>
        <w:t xml:space="preserve"> 50 mësimdhënës të shkollave të mesme të ultë të qytetit të Gjilanit, konkretisht tri shkolla të mesme të ultë: “SHFMU "Thimi Mitko, “SHFMU “Selami Hallaqi” dhe shkolla tjetër “SHFMU "Sadullah Brestovci”, Gjilan. </w:t>
      </w:r>
      <w:r w:rsidRPr="00356DC9">
        <w:rPr>
          <w:rFonts w:eastAsiaTheme="minorEastAsia"/>
          <w:color w:val="0D0D0D" w:themeColor="text1" w:themeTint="F2"/>
          <w:lang w:bidi="en-US"/>
        </w:rPr>
        <w:t>Rezultatet e fituara japin një bazë empirike mbi</w:t>
      </w:r>
      <w:r w:rsidRPr="00356DC9">
        <w:rPr>
          <w:bCs/>
        </w:rPr>
        <w:t xml:space="preserve"> </w:t>
      </w:r>
      <w:r w:rsidRPr="00356DC9">
        <w:rPr>
          <w:lang w:eastAsia="ja-JP"/>
        </w:rPr>
        <w:t>ndërlidhjen e çrregullimeve të sjelljes me vetrregullimin emocional dhe socializimin e fëmijëve/nxënësve hiperaktivë</w:t>
      </w:r>
      <w:r w:rsidRPr="00356DC9">
        <w:rPr>
          <w:rFonts w:eastAsiaTheme="minorEastAsia"/>
          <w:color w:val="0D0D0D" w:themeColor="text1" w:themeTint="F2"/>
          <w:lang w:bidi="en-US"/>
        </w:rPr>
        <w:t>.</w:t>
      </w:r>
    </w:p>
    <w:p w14:paraId="29688839" w14:textId="77777777" w:rsidR="00593A1B" w:rsidRPr="00356DC9" w:rsidRDefault="00593A1B" w:rsidP="00593A1B">
      <w:pPr>
        <w:spacing w:after="480" w:line="360" w:lineRule="auto"/>
        <w:jc w:val="both"/>
        <w:rPr>
          <w:rFonts w:eastAsiaTheme="minorEastAsia"/>
          <w:color w:val="0D0D0D" w:themeColor="text1" w:themeTint="F2"/>
          <w:lang w:bidi="en-US"/>
        </w:rPr>
      </w:pPr>
    </w:p>
    <w:p w14:paraId="2A3EBC84" w14:textId="77777777" w:rsidR="00593A1B" w:rsidRPr="00356DC9" w:rsidRDefault="00593A1B" w:rsidP="00593A1B">
      <w:pPr>
        <w:spacing w:line="360" w:lineRule="auto"/>
        <w:jc w:val="both"/>
        <w:rPr>
          <w:rFonts w:eastAsiaTheme="minorEastAsia"/>
          <w:color w:val="0D0D0D" w:themeColor="text1" w:themeTint="F2"/>
          <w:lang w:bidi="en-US"/>
        </w:rPr>
      </w:pPr>
      <w:r w:rsidRPr="00356DC9">
        <w:rPr>
          <w:rFonts w:eastAsiaTheme="minorEastAsia"/>
          <w:b/>
          <w:color w:val="0D0D0D" w:themeColor="text1" w:themeTint="F2"/>
          <w:lang w:bidi="en-US"/>
        </w:rPr>
        <w:t>Fjalët</w:t>
      </w:r>
      <w:r w:rsidRPr="00356DC9">
        <w:rPr>
          <w:rFonts w:eastAsiaTheme="minorEastAsia"/>
          <w:b/>
          <w:color w:val="0D0D0D" w:themeColor="text1" w:themeTint="F2"/>
          <w:spacing w:val="39"/>
          <w:lang w:bidi="en-US"/>
        </w:rPr>
        <w:t xml:space="preserve"> </w:t>
      </w:r>
      <w:r w:rsidRPr="00356DC9">
        <w:rPr>
          <w:rFonts w:eastAsiaTheme="minorEastAsia"/>
          <w:b/>
          <w:color w:val="0D0D0D" w:themeColor="text1" w:themeTint="F2"/>
          <w:lang w:bidi="en-US"/>
        </w:rPr>
        <w:t>kyçe:</w:t>
      </w:r>
      <w:r w:rsidRPr="00356DC9">
        <w:rPr>
          <w:rFonts w:eastAsiaTheme="minorEastAsia"/>
          <w:b/>
          <w:color w:val="0D0D0D" w:themeColor="text1" w:themeTint="F2"/>
          <w:spacing w:val="40"/>
          <w:lang w:bidi="en-US"/>
        </w:rPr>
        <w:t xml:space="preserve"> </w:t>
      </w:r>
      <w:r w:rsidRPr="00356DC9">
        <w:rPr>
          <w:i/>
          <w:lang w:eastAsia="ja-JP"/>
        </w:rPr>
        <w:t xml:space="preserve">çrregullime të sjelljes, vetrregullim emocional, hiperaktivitet, </w:t>
      </w:r>
      <w:r w:rsidRPr="00356DC9">
        <w:rPr>
          <w:rFonts w:eastAsiaTheme="minorEastAsia"/>
          <w:i/>
          <w:iCs/>
          <w:color w:val="0D0D0D" w:themeColor="text1" w:themeTint="F2"/>
          <w:lang w:bidi="en-US"/>
        </w:rPr>
        <w:t>mësimdhënës, nxënës.</w:t>
      </w:r>
    </w:p>
    <w:p w14:paraId="3866BD7F" w14:textId="77777777" w:rsidR="00C23408" w:rsidRPr="00356DC9" w:rsidRDefault="00C23408" w:rsidP="00DD1D06">
      <w:pPr>
        <w:spacing w:line="276" w:lineRule="auto"/>
        <w:jc w:val="both"/>
      </w:pPr>
    </w:p>
    <w:p w14:paraId="5754BF80" w14:textId="77777777" w:rsidR="00C23408" w:rsidRPr="00356DC9" w:rsidRDefault="00C23408" w:rsidP="00DD1D06">
      <w:pPr>
        <w:spacing w:line="276" w:lineRule="auto"/>
        <w:jc w:val="both"/>
        <w:rPr>
          <w:i/>
          <w:iCs/>
        </w:rPr>
      </w:pPr>
    </w:p>
    <w:p w14:paraId="59A7E3B8" w14:textId="77777777" w:rsidR="00C23408" w:rsidRPr="00356DC9" w:rsidRDefault="00C23408" w:rsidP="00DD1D06">
      <w:pPr>
        <w:spacing w:line="276" w:lineRule="auto"/>
        <w:jc w:val="both"/>
        <w:rPr>
          <w:i/>
          <w:iCs/>
        </w:rPr>
      </w:pPr>
    </w:p>
    <w:p w14:paraId="2C4C6D80" w14:textId="77777777" w:rsidR="00C23408" w:rsidRPr="00356DC9" w:rsidRDefault="00C23408" w:rsidP="00DD1D06">
      <w:pPr>
        <w:spacing w:line="276" w:lineRule="auto"/>
        <w:jc w:val="both"/>
        <w:rPr>
          <w:i/>
          <w:iCs/>
        </w:rPr>
      </w:pPr>
    </w:p>
    <w:p w14:paraId="3A932461" w14:textId="77777777" w:rsidR="00C23408" w:rsidRPr="00356DC9" w:rsidRDefault="00C23408" w:rsidP="00DD1D06">
      <w:pPr>
        <w:spacing w:line="276" w:lineRule="auto"/>
        <w:jc w:val="both"/>
        <w:rPr>
          <w:i/>
          <w:iCs/>
        </w:rPr>
      </w:pPr>
    </w:p>
    <w:p w14:paraId="7D9F8527" w14:textId="77777777" w:rsidR="00C23408" w:rsidRPr="00356DC9" w:rsidRDefault="00C23408" w:rsidP="00DD1D06">
      <w:pPr>
        <w:spacing w:line="276" w:lineRule="auto"/>
        <w:jc w:val="both"/>
        <w:rPr>
          <w:i/>
          <w:iCs/>
        </w:rPr>
      </w:pPr>
    </w:p>
    <w:p w14:paraId="5F151799" w14:textId="77777777" w:rsidR="00C23408" w:rsidRPr="00356DC9" w:rsidRDefault="00C23408" w:rsidP="00DD1D06">
      <w:pPr>
        <w:spacing w:line="276" w:lineRule="auto"/>
        <w:jc w:val="both"/>
        <w:rPr>
          <w:i/>
          <w:iCs/>
        </w:rPr>
      </w:pPr>
    </w:p>
    <w:p w14:paraId="2E5A9F6B" w14:textId="77777777" w:rsidR="00C23408" w:rsidRPr="00356DC9" w:rsidRDefault="00C23408" w:rsidP="00DD1D06">
      <w:pPr>
        <w:spacing w:line="276" w:lineRule="auto"/>
        <w:jc w:val="both"/>
        <w:rPr>
          <w:i/>
          <w:iCs/>
        </w:rPr>
      </w:pPr>
    </w:p>
    <w:p w14:paraId="294964FC" w14:textId="77777777" w:rsidR="00C23408" w:rsidRPr="00356DC9" w:rsidRDefault="00C23408" w:rsidP="00DD1D06">
      <w:pPr>
        <w:spacing w:line="276" w:lineRule="auto"/>
        <w:jc w:val="both"/>
        <w:rPr>
          <w:i/>
          <w:iCs/>
        </w:rPr>
      </w:pPr>
    </w:p>
    <w:p w14:paraId="31D65BF4" w14:textId="77777777" w:rsidR="00C23408" w:rsidRPr="00356DC9" w:rsidRDefault="00C23408" w:rsidP="00DD1D06">
      <w:pPr>
        <w:spacing w:line="276" w:lineRule="auto"/>
        <w:jc w:val="both"/>
        <w:rPr>
          <w:i/>
          <w:iCs/>
        </w:rPr>
      </w:pPr>
    </w:p>
    <w:p w14:paraId="1745CCA3" w14:textId="77777777" w:rsidR="00C23408" w:rsidRPr="00356DC9" w:rsidRDefault="00C23408" w:rsidP="00DD1D06">
      <w:pPr>
        <w:spacing w:line="276" w:lineRule="auto"/>
        <w:jc w:val="both"/>
        <w:rPr>
          <w:i/>
          <w:iCs/>
        </w:rPr>
      </w:pPr>
    </w:p>
    <w:p w14:paraId="7DAA4E80" w14:textId="77777777" w:rsidR="00C23408" w:rsidRPr="00356DC9" w:rsidRDefault="00C23408" w:rsidP="00DD1D06">
      <w:pPr>
        <w:spacing w:line="276" w:lineRule="auto"/>
        <w:jc w:val="both"/>
        <w:rPr>
          <w:i/>
          <w:iCs/>
        </w:rPr>
      </w:pPr>
    </w:p>
    <w:p w14:paraId="55DFB4CA" w14:textId="77777777" w:rsidR="00C23408" w:rsidRPr="00356DC9" w:rsidRDefault="00C23408" w:rsidP="00DD1D06">
      <w:pPr>
        <w:spacing w:line="276" w:lineRule="auto"/>
        <w:jc w:val="both"/>
        <w:rPr>
          <w:i/>
          <w:iCs/>
        </w:rPr>
      </w:pPr>
    </w:p>
    <w:p w14:paraId="4431ED3A" w14:textId="77777777" w:rsidR="00C23408" w:rsidRPr="00356DC9" w:rsidRDefault="00C23408" w:rsidP="00DD1D06">
      <w:pPr>
        <w:spacing w:line="276" w:lineRule="auto"/>
        <w:jc w:val="both"/>
        <w:rPr>
          <w:i/>
          <w:iCs/>
        </w:rPr>
      </w:pPr>
    </w:p>
    <w:bookmarkEnd w:id="0"/>
    <w:bookmarkEnd w:id="1"/>
    <w:p w14:paraId="1B1F2538" w14:textId="13BDB819" w:rsidR="003F784B" w:rsidRPr="00356DC9" w:rsidRDefault="003F784B" w:rsidP="00D71E40">
      <w:pPr>
        <w:spacing w:after="200" w:line="276" w:lineRule="auto"/>
        <w:jc w:val="both"/>
        <w:rPr>
          <w:rFonts w:eastAsia="Calibri"/>
          <w:lang w:bidi="ar-SA"/>
        </w:rPr>
        <w:sectPr w:rsidR="003F784B" w:rsidRPr="00356DC9" w:rsidSect="00005EE0">
          <w:headerReference w:type="default" r:id="rId8"/>
          <w:pgSz w:w="11910" w:h="16840"/>
          <w:pgMar w:top="1440" w:right="1440" w:bottom="1440" w:left="1440" w:header="720" w:footer="720" w:gutter="0"/>
          <w:cols w:space="720"/>
        </w:sectPr>
      </w:pPr>
    </w:p>
    <w:p w14:paraId="7C3FEAB1" w14:textId="28E2F467" w:rsidR="00B404DF" w:rsidRPr="00356DC9" w:rsidRDefault="00B404DF" w:rsidP="00D71E40">
      <w:pPr>
        <w:spacing w:line="276" w:lineRule="auto"/>
        <w:jc w:val="both"/>
      </w:pPr>
    </w:p>
    <w:p w14:paraId="3B1B95FE" w14:textId="77777777" w:rsidR="00B404DF" w:rsidRPr="00356DC9" w:rsidRDefault="00B404DF" w:rsidP="00D71E40">
      <w:pPr>
        <w:spacing w:line="276" w:lineRule="auto"/>
        <w:jc w:val="both"/>
      </w:pPr>
    </w:p>
    <w:p w14:paraId="2C55F755" w14:textId="77777777" w:rsidR="00B404DF" w:rsidRPr="00356DC9" w:rsidRDefault="00B404DF" w:rsidP="00D71E40">
      <w:pPr>
        <w:spacing w:line="276" w:lineRule="auto"/>
        <w:jc w:val="both"/>
        <w:rPr>
          <w:b/>
          <w:i/>
        </w:rPr>
      </w:pPr>
    </w:p>
    <w:p w14:paraId="3C154620" w14:textId="77777777" w:rsidR="00DA7A2D" w:rsidRPr="00356DC9" w:rsidRDefault="00DA7A2D" w:rsidP="00D71E40">
      <w:pPr>
        <w:tabs>
          <w:tab w:val="center" w:pos="6480"/>
        </w:tabs>
        <w:spacing w:after="160" w:line="276" w:lineRule="auto"/>
        <w:ind w:left="2880" w:firstLine="720"/>
        <w:jc w:val="both"/>
        <w:rPr>
          <w:rFonts w:eastAsia="Calibri"/>
          <w:b/>
          <w:color w:val="000000" w:themeColor="text1"/>
        </w:rPr>
      </w:pPr>
    </w:p>
    <w:sectPr w:rsidR="00DA7A2D" w:rsidRPr="00356DC9" w:rsidSect="00005EE0">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F50ED" w14:textId="77777777" w:rsidR="001701C3" w:rsidRDefault="001701C3">
      <w:r>
        <w:separator/>
      </w:r>
    </w:p>
  </w:endnote>
  <w:endnote w:type="continuationSeparator" w:id="0">
    <w:p w14:paraId="496F3D89" w14:textId="77777777" w:rsidR="001701C3" w:rsidRDefault="0017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C0D7E" w14:textId="77777777" w:rsidR="001701C3" w:rsidRDefault="001701C3">
      <w:r>
        <w:separator/>
      </w:r>
    </w:p>
  </w:footnote>
  <w:footnote w:type="continuationSeparator" w:id="0">
    <w:p w14:paraId="59130BE5" w14:textId="77777777" w:rsidR="001701C3" w:rsidRDefault="00170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C08B5" w14:textId="5D286346" w:rsidR="00B62EB0" w:rsidRDefault="00B62EB0">
    <w:pPr>
      <w:pStyle w:val="Header"/>
    </w:pPr>
    <w:r>
      <w:rPr>
        <w:noProof/>
      </w:rPr>
      <w:drawing>
        <wp:inline distT="0" distB="0" distL="0" distR="0" wp14:anchorId="71755DDA" wp14:editId="11A77773">
          <wp:extent cx="5734050" cy="868684"/>
          <wp:effectExtent l="0" t="0" r="0" b="7620"/>
          <wp:docPr id="144103678" name="Picture 14410367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4050" cy="86868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6D05E" w14:textId="4F6D6B6F" w:rsidR="00690351" w:rsidRDefault="00690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13AA9"/>
    <w:multiLevelType w:val="hybridMultilevel"/>
    <w:tmpl w:val="25B86A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319B408E"/>
    <w:multiLevelType w:val="hybridMultilevel"/>
    <w:tmpl w:val="5EB00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D7E0E"/>
    <w:multiLevelType w:val="hybridMultilevel"/>
    <w:tmpl w:val="38801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13182E"/>
    <w:multiLevelType w:val="hybridMultilevel"/>
    <w:tmpl w:val="D402D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8C622E"/>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E276E9"/>
    <w:multiLevelType w:val="hybridMultilevel"/>
    <w:tmpl w:val="13CAA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4A5BAF"/>
    <w:multiLevelType w:val="hybridMultilevel"/>
    <w:tmpl w:val="C6A439D0"/>
    <w:lvl w:ilvl="0" w:tplc="18BC33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CB4366"/>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E12B83"/>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EF4D08"/>
    <w:multiLevelType w:val="hybridMultilevel"/>
    <w:tmpl w:val="15B89A22"/>
    <w:lvl w:ilvl="0" w:tplc="AA74D06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03696D"/>
    <w:multiLevelType w:val="hybridMultilevel"/>
    <w:tmpl w:val="25B86A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74AA0162"/>
    <w:multiLevelType w:val="hybridMultilevel"/>
    <w:tmpl w:val="25B86A8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774978A7"/>
    <w:multiLevelType w:val="multilevel"/>
    <w:tmpl w:val="CB98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E8718B"/>
    <w:multiLevelType w:val="hybridMultilevel"/>
    <w:tmpl w:val="0A7A643C"/>
    <w:lvl w:ilvl="0" w:tplc="CAF0EC86">
      <w:start w:val="1"/>
      <w:numFmt w:val="decimal"/>
      <w:lvlText w:val="%1."/>
      <w:lvlJc w:val="left"/>
      <w:pPr>
        <w:ind w:left="720" w:hanging="360"/>
      </w:pPr>
      <w:rPr>
        <w:rFonts w:ascii="Times New Roman" w:eastAsiaTheme="minorEastAsia"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087076832">
    <w:abstractNumId w:val="7"/>
  </w:num>
  <w:num w:numId="2" w16cid:durableId="1761103982">
    <w:abstractNumId w:val="6"/>
  </w:num>
  <w:num w:numId="3" w16cid:durableId="1163818556">
    <w:abstractNumId w:val="9"/>
  </w:num>
  <w:num w:numId="4" w16cid:durableId="73281736">
    <w:abstractNumId w:val="12"/>
  </w:num>
  <w:num w:numId="5" w16cid:durableId="605112236">
    <w:abstractNumId w:val="4"/>
  </w:num>
  <w:num w:numId="6" w16cid:durableId="1883056062">
    <w:abstractNumId w:val="8"/>
  </w:num>
  <w:num w:numId="7" w16cid:durableId="1037311925">
    <w:abstractNumId w:val="2"/>
  </w:num>
  <w:num w:numId="8" w16cid:durableId="1629776955">
    <w:abstractNumId w:val="0"/>
  </w:num>
  <w:num w:numId="9" w16cid:durableId="762454993">
    <w:abstractNumId w:val="10"/>
  </w:num>
  <w:num w:numId="10" w16cid:durableId="1907302906">
    <w:abstractNumId w:val="11"/>
  </w:num>
  <w:num w:numId="11" w16cid:durableId="965159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9833385">
    <w:abstractNumId w:val="13"/>
  </w:num>
  <w:num w:numId="13" w16cid:durableId="1322924616">
    <w:abstractNumId w:val="5"/>
  </w:num>
  <w:num w:numId="14" w16cid:durableId="1337029995">
    <w:abstractNumId w:val="3"/>
  </w:num>
  <w:num w:numId="15" w16cid:durableId="677538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C3E"/>
    <w:rsid w:val="00005EE0"/>
    <w:rsid w:val="000200C6"/>
    <w:rsid w:val="00024A0E"/>
    <w:rsid w:val="00030BED"/>
    <w:rsid w:val="000350A3"/>
    <w:rsid w:val="00064081"/>
    <w:rsid w:val="0007046F"/>
    <w:rsid w:val="0007389A"/>
    <w:rsid w:val="00092ACD"/>
    <w:rsid w:val="000953FF"/>
    <w:rsid w:val="000A165A"/>
    <w:rsid w:val="000F5DD9"/>
    <w:rsid w:val="001100B7"/>
    <w:rsid w:val="001100FF"/>
    <w:rsid w:val="001128FB"/>
    <w:rsid w:val="00120051"/>
    <w:rsid w:val="001701C3"/>
    <w:rsid w:val="00180560"/>
    <w:rsid w:val="0019374D"/>
    <w:rsid w:val="00197642"/>
    <w:rsid w:val="001A28DA"/>
    <w:rsid w:val="001A6465"/>
    <w:rsid w:val="001B4B3A"/>
    <w:rsid w:val="001C503A"/>
    <w:rsid w:val="001D646A"/>
    <w:rsid w:val="001D7006"/>
    <w:rsid w:val="001F7C5C"/>
    <w:rsid w:val="00230220"/>
    <w:rsid w:val="0023235B"/>
    <w:rsid w:val="002520B4"/>
    <w:rsid w:val="002647D1"/>
    <w:rsid w:val="00265B77"/>
    <w:rsid w:val="00265BBA"/>
    <w:rsid w:val="002755DA"/>
    <w:rsid w:val="002A7E00"/>
    <w:rsid w:val="002B1A77"/>
    <w:rsid w:val="002D0278"/>
    <w:rsid w:val="002D529A"/>
    <w:rsid w:val="002F6748"/>
    <w:rsid w:val="00310F7A"/>
    <w:rsid w:val="003131F7"/>
    <w:rsid w:val="00313D44"/>
    <w:rsid w:val="0033261B"/>
    <w:rsid w:val="00356DC9"/>
    <w:rsid w:val="0038038D"/>
    <w:rsid w:val="00391DF5"/>
    <w:rsid w:val="003A5360"/>
    <w:rsid w:val="003A598C"/>
    <w:rsid w:val="003E48C4"/>
    <w:rsid w:val="003F4C34"/>
    <w:rsid w:val="003F784B"/>
    <w:rsid w:val="004061EC"/>
    <w:rsid w:val="00412940"/>
    <w:rsid w:val="004223A2"/>
    <w:rsid w:val="0042353D"/>
    <w:rsid w:val="00427C37"/>
    <w:rsid w:val="00435F08"/>
    <w:rsid w:val="00492BE5"/>
    <w:rsid w:val="004A3284"/>
    <w:rsid w:val="005058A6"/>
    <w:rsid w:val="00522681"/>
    <w:rsid w:val="00546B5C"/>
    <w:rsid w:val="00554EDE"/>
    <w:rsid w:val="00555F68"/>
    <w:rsid w:val="00567735"/>
    <w:rsid w:val="00593A1B"/>
    <w:rsid w:val="005C2406"/>
    <w:rsid w:val="005D6B55"/>
    <w:rsid w:val="005E13F0"/>
    <w:rsid w:val="005E744D"/>
    <w:rsid w:val="006036E8"/>
    <w:rsid w:val="0061152D"/>
    <w:rsid w:val="006209D7"/>
    <w:rsid w:val="00622DD7"/>
    <w:rsid w:val="00660887"/>
    <w:rsid w:val="00660B33"/>
    <w:rsid w:val="006764C2"/>
    <w:rsid w:val="00686FFD"/>
    <w:rsid w:val="00690351"/>
    <w:rsid w:val="0069175E"/>
    <w:rsid w:val="006A258C"/>
    <w:rsid w:val="006A39D4"/>
    <w:rsid w:val="006A3C5D"/>
    <w:rsid w:val="006A7101"/>
    <w:rsid w:val="006C1799"/>
    <w:rsid w:val="006D77E9"/>
    <w:rsid w:val="006E5CDB"/>
    <w:rsid w:val="006F0972"/>
    <w:rsid w:val="00703296"/>
    <w:rsid w:val="007075FB"/>
    <w:rsid w:val="00721B92"/>
    <w:rsid w:val="00741C3A"/>
    <w:rsid w:val="007448DB"/>
    <w:rsid w:val="007574C5"/>
    <w:rsid w:val="007759B0"/>
    <w:rsid w:val="007B3D84"/>
    <w:rsid w:val="007E6C8B"/>
    <w:rsid w:val="007F1E47"/>
    <w:rsid w:val="00817B82"/>
    <w:rsid w:val="00823DBF"/>
    <w:rsid w:val="00830B00"/>
    <w:rsid w:val="008317AD"/>
    <w:rsid w:val="008377C9"/>
    <w:rsid w:val="00851052"/>
    <w:rsid w:val="00853B54"/>
    <w:rsid w:val="008569C1"/>
    <w:rsid w:val="008679BA"/>
    <w:rsid w:val="00880D7A"/>
    <w:rsid w:val="00882FD2"/>
    <w:rsid w:val="00886247"/>
    <w:rsid w:val="008874E7"/>
    <w:rsid w:val="00893869"/>
    <w:rsid w:val="0089493B"/>
    <w:rsid w:val="008A6B0A"/>
    <w:rsid w:val="008F4F5B"/>
    <w:rsid w:val="009073EA"/>
    <w:rsid w:val="009404B6"/>
    <w:rsid w:val="00944D30"/>
    <w:rsid w:val="00963DF4"/>
    <w:rsid w:val="009762E9"/>
    <w:rsid w:val="009840D7"/>
    <w:rsid w:val="00990429"/>
    <w:rsid w:val="00994329"/>
    <w:rsid w:val="009A090F"/>
    <w:rsid w:val="009A642D"/>
    <w:rsid w:val="009B0515"/>
    <w:rsid w:val="009D285C"/>
    <w:rsid w:val="00A00AD2"/>
    <w:rsid w:val="00A302AC"/>
    <w:rsid w:val="00A362C2"/>
    <w:rsid w:val="00A37A98"/>
    <w:rsid w:val="00A576A7"/>
    <w:rsid w:val="00A81BCE"/>
    <w:rsid w:val="00A8256F"/>
    <w:rsid w:val="00A83203"/>
    <w:rsid w:val="00A968C8"/>
    <w:rsid w:val="00AE3BED"/>
    <w:rsid w:val="00AE4153"/>
    <w:rsid w:val="00AE75A4"/>
    <w:rsid w:val="00AF7892"/>
    <w:rsid w:val="00AF7B49"/>
    <w:rsid w:val="00B0128F"/>
    <w:rsid w:val="00B018F2"/>
    <w:rsid w:val="00B24E54"/>
    <w:rsid w:val="00B31534"/>
    <w:rsid w:val="00B36787"/>
    <w:rsid w:val="00B404DF"/>
    <w:rsid w:val="00B4200C"/>
    <w:rsid w:val="00B432DB"/>
    <w:rsid w:val="00B50DF2"/>
    <w:rsid w:val="00B53D7B"/>
    <w:rsid w:val="00B5717F"/>
    <w:rsid w:val="00B62EB0"/>
    <w:rsid w:val="00B6349A"/>
    <w:rsid w:val="00B92B96"/>
    <w:rsid w:val="00B93C3E"/>
    <w:rsid w:val="00B9731E"/>
    <w:rsid w:val="00BA47B5"/>
    <w:rsid w:val="00BC01CF"/>
    <w:rsid w:val="00BC0D08"/>
    <w:rsid w:val="00BC35B6"/>
    <w:rsid w:val="00BD6946"/>
    <w:rsid w:val="00BE4A5C"/>
    <w:rsid w:val="00C01AC7"/>
    <w:rsid w:val="00C07BB9"/>
    <w:rsid w:val="00C112E9"/>
    <w:rsid w:val="00C22AFD"/>
    <w:rsid w:val="00C23408"/>
    <w:rsid w:val="00C269C4"/>
    <w:rsid w:val="00C41E1C"/>
    <w:rsid w:val="00C57081"/>
    <w:rsid w:val="00C679AA"/>
    <w:rsid w:val="00C7575D"/>
    <w:rsid w:val="00C8697B"/>
    <w:rsid w:val="00C90E85"/>
    <w:rsid w:val="00CB3B8B"/>
    <w:rsid w:val="00CC2B64"/>
    <w:rsid w:val="00CD787F"/>
    <w:rsid w:val="00CE1266"/>
    <w:rsid w:val="00CE405B"/>
    <w:rsid w:val="00CF18DF"/>
    <w:rsid w:val="00CF327A"/>
    <w:rsid w:val="00D235BA"/>
    <w:rsid w:val="00D62603"/>
    <w:rsid w:val="00D67788"/>
    <w:rsid w:val="00D71E40"/>
    <w:rsid w:val="00D86EAB"/>
    <w:rsid w:val="00DA7A2D"/>
    <w:rsid w:val="00DB08DF"/>
    <w:rsid w:val="00DD1D06"/>
    <w:rsid w:val="00DD66DB"/>
    <w:rsid w:val="00DE22EF"/>
    <w:rsid w:val="00E05031"/>
    <w:rsid w:val="00E10F3C"/>
    <w:rsid w:val="00E260F3"/>
    <w:rsid w:val="00E34965"/>
    <w:rsid w:val="00E34D76"/>
    <w:rsid w:val="00E46CBE"/>
    <w:rsid w:val="00E67874"/>
    <w:rsid w:val="00E77913"/>
    <w:rsid w:val="00ED2032"/>
    <w:rsid w:val="00F21650"/>
    <w:rsid w:val="00F271B5"/>
    <w:rsid w:val="00F33810"/>
    <w:rsid w:val="00F679B2"/>
    <w:rsid w:val="00F77630"/>
    <w:rsid w:val="00F828F6"/>
    <w:rsid w:val="00F87241"/>
    <w:rsid w:val="00F92B89"/>
    <w:rsid w:val="00F97816"/>
    <w:rsid w:val="00FC1F73"/>
    <w:rsid w:val="00FC5DAD"/>
    <w:rsid w:val="00FD0819"/>
    <w:rsid w:val="00FD14DB"/>
    <w:rsid w:val="00FE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CE97"/>
  <w15:chartTrackingRefBased/>
  <w15:docId w15:val="{02DECBEA-E44D-41EB-B630-F45285FD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C3E"/>
    <w:pPr>
      <w:spacing w:after="0" w:line="240" w:lineRule="auto"/>
    </w:pPr>
    <w:rPr>
      <w:rFonts w:ascii="Times New Roman" w:eastAsia="Times New Roman" w:hAnsi="Times New Roman" w:cs="Times New Roman"/>
      <w:sz w:val="24"/>
      <w:szCs w:val="24"/>
      <w:lang w:val="sq-AL" w:bidi="ar-BH"/>
    </w:rPr>
  </w:style>
  <w:style w:type="paragraph" w:styleId="Heading1">
    <w:name w:val="heading 1"/>
    <w:basedOn w:val="Normal"/>
    <w:next w:val="Normal"/>
    <w:link w:val="Heading1Char"/>
    <w:uiPriority w:val="9"/>
    <w:qFormat/>
    <w:rsid w:val="00B93C3E"/>
    <w:pPr>
      <w:keepNext/>
      <w:keepLines/>
      <w:spacing w:before="240" w:line="276" w:lineRule="auto"/>
      <w:outlineLvl w:val="0"/>
    </w:pPr>
    <w:rPr>
      <w:rFonts w:asciiTheme="majorHAnsi" w:eastAsiaTheme="majorEastAsia" w:hAnsiTheme="majorHAnsi" w:cstheme="majorBidi"/>
      <w:color w:val="2E74B5"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C3E"/>
    <w:rPr>
      <w:rFonts w:asciiTheme="majorHAnsi" w:eastAsiaTheme="majorEastAsia" w:hAnsiTheme="majorHAnsi" w:cstheme="majorBidi"/>
      <w:color w:val="2E74B5" w:themeColor="accent1" w:themeShade="BF"/>
      <w:sz w:val="32"/>
      <w:szCs w:val="32"/>
      <w:lang w:val="sq-AL"/>
    </w:rPr>
  </w:style>
  <w:style w:type="paragraph" w:styleId="Header">
    <w:name w:val="header"/>
    <w:basedOn w:val="Normal"/>
    <w:link w:val="HeaderChar"/>
    <w:unhideWhenUsed/>
    <w:rsid w:val="00B93C3E"/>
    <w:pPr>
      <w:tabs>
        <w:tab w:val="center" w:pos="4680"/>
        <w:tab w:val="right" w:pos="9360"/>
      </w:tabs>
    </w:pPr>
    <w:rPr>
      <w:lang w:val="en-US" w:bidi="ar-SA"/>
    </w:rPr>
  </w:style>
  <w:style w:type="character" w:customStyle="1" w:styleId="HeaderChar">
    <w:name w:val="Header Char"/>
    <w:basedOn w:val="DefaultParagraphFont"/>
    <w:link w:val="Header"/>
    <w:rsid w:val="00B93C3E"/>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427C37"/>
    <w:pPr>
      <w:spacing w:after="200"/>
    </w:pPr>
    <w:rPr>
      <w:rFonts w:asciiTheme="minorHAnsi" w:eastAsiaTheme="minorHAnsi" w:hAnsiTheme="minorHAnsi" w:cstheme="minorBidi"/>
      <w:sz w:val="20"/>
      <w:szCs w:val="20"/>
      <w:lang w:val="en-US" w:bidi="ar-SA"/>
    </w:rPr>
  </w:style>
  <w:style w:type="character" w:customStyle="1" w:styleId="CommentTextChar">
    <w:name w:val="Comment Text Char"/>
    <w:basedOn w:val="DefaultParagraphFont"/>
    <w:link w:val="CommentText"/>
    <w:uiPriority w:val="99"/>
    <w:rsid w:val="00427C37"/>
    <w:rPr>
      <w:sz w:val="20"/>
      <w:szCs w:val="20"/>
    </w:rPr>
  </w:style>
  <w:style w:type="paragraph" w:styleId="ListParagraph">
    <w:name w:val="List Paragraph"/>
    <w:basedOn w:val="Normal"/>
    <w:link w:val="ListParagraphChar"/>
    <w:uiPriority w:val="34"/>
    <w:qFormat/>
    <w:rsid w:val="00C41E1C"/>
    <w:pPr>
      <w:spacing w:after="160" w:line="259" w:lineRule="auto"/>
      <w:ind w:left="720"/>
      <w:contextualSpacing/>
    </w:pPr>
    <w:rPr>
      <w:rFonts w:asciiTheme="minorHAnsi" w:eastAsiaTheme="minorEastAsia" w:hAnsiTheme="minorHAnsi" w:cstheme="minorBidi"/>
      <w:sz w:val="22"/>
      <w:szCs w:val="22"/>
      <w:lang w:val="en-US" w:bidi="ar-SA"/>
    </w:rPr>
  </w:style>
  <w:style w:type="paragraph" w:styleId="BodyText">
    <w:name w:val="Body Text"/>
    <w:basedOn w:val="Normal"/>
    <w:link w:val="BodyTextChar"/>
    <w:uiPriority w:val="1"/>
    <w:qFormat/>
    <w:rsid w:val="00FE562E"/>
    <w:pPr>
      <w:widowControl w:val="0"/>
      <w:autoSpaceDE w:val="0"/>
      <w:autoSpaceDN w:val="0"/>
      <w:ind w:right="14" w:firstLine="720"/>
      <w:jc w:val="both"/>
    </w:pPr>
    <w:rPr>
      <w:lang w:eastAsia="sq-AL" w:bidi="sq-AL"/>
    </w:rPr>
  </w:style>
  <w:style w:type="character" w:customStyle="1" w:styleId="BodyTextChar">
    <w:name w:val="Body Text Char"/>
    <w:basedOn w:val="DefaultParagraphFont"/>
    <w:link w:val="BodyText"/>
    <w:uiPriority w:val="1"/>
    <w:rsid w:val="00FE562E"/>
    <w:rPr>
      <w:rFonts w:ascii="Times New Roman" w:eastAsia="Times New Roman" w:hAnsi="Times New Roman" w:cs="Times New Roman"/>
      <w:sz w:val="24"/>
      <w:szCs w:val="24"/>
      <w:lang w:val="sq-AL" w:eastAsia="sq-AL" w:bidi="sq-AL"/>
    </w:rPr>
  </w:style>
  <w:style w:type="paragraph" w:customStyle="1" w:styleId="Fillimi">
    <w:name w:val="Fillimi"/>
    <w:basedOn w:val="Normal"/>
    <w:link w:val="FillimiChar"/>
    <w:qFormat/>
    <w:rsid w:val="00FE562E"/>
    <w:pPr>
      <w:keepNext/>
      <w:keepLines/>
      <w:spacing w:before="480" w:line="360" w:lineRule="auto"/>
      <w:ind w:right="14"/>
      <w:jc w:val="center"/>
      <w:outlineLvl w:val="0"/>
    </w:pPr>
    <w:rPr>
      <w:b/>
      <w:bCs/>
      <w:color w:val="000000"/>
      <w:sz w:val="28"/>
      <w:szCs w:val="28"/>
      <w:lang w:val="en-US" w:bidi="ar-SA"/>
    </w:rPr>
  </w:style>
  <w:style w:type="character" w:customStyle="1" w:styleId="FillimiChar">
    <w:name w:val="Fillimi Char"/>
    <w:basedOn w:val="DefaultParagraphFont"/>
    <w:link w:val="Fillimi"/>
    <w:rsid w:val="00FE562E"/>
    <w:rPr>
      <w:rFonts w:ascii="Times New Roman" w:eastAsia="Times New Roman" w:hAnsi="Times New Roman" w:cs="Times New Roman"/>
      <w:b/>
      <w:bCs/>
      <w:color w:val="000000"/>
      <w:sz w:val="28"/>
      <w:szCs w:val="28"/>
    </w:rPr>
  </w:style>
  <w:style w:type="character" w:styleId="CommentReference">
    <w:name w:val="annotation reference"/>
    <w:basedOn w:val="DefaultParagraphFont"/>
    <w:semiHidden/>
    <w:unhideWhenUsed/>
    <w:rsid w:val="00024A0E"/>
    <w:rPr>
      <w:sz w:val="16"/>
      <w:szCs w:val="16"/>
    </w:rPr>
  </w:style>
  <w:style w:type="character" w:customStyle="1" w:styleId="fontstyle01">
    <w:name w:val="fontstyle01"/>
    <w:basedOn w:val="DefaultParagraphFont"/>
    <w:rsid w:val="00C22AFD"/>
    <w:rPr>
      <w:rFonts w:ascii="Times New Roman" w:hAnsi="Times New Roman" w:cs="Times New Roman" w:hint="default"/>
      <w:b w:val="0"/>
      <w:bCs w:val="0"/>
      <w:i w:val="0"/>
      <w:iCs w:val="0"/>
      <w:color w:val="000000"/>
      <w:sz w:val="24"/>
      <w:szCs w:val="24"/>
    </w:rPr>
  </w:style>
  <w:style w:type="character" w:customStyle="1" w:styleId="alt-edited">
    <w:name w:val="alt-edited"/>
    <w:basedOn w:val="DefaultParagraphFont"/>
    <w:rsid w:val="005058A6"/>
  </w:style>
  <w:style w:type="paragraph" w:styleId="NoSpacing">
    <w:name w:val="No Spacing"/>
    <w:uiPriority w:val="1"/>
    <w:qFormat/>
    <w:rsid w:val="005058A6"/>
    <w:pPr>
      <w:spacing w:after="0" w:line="240" w:lineRule="auto"/>
    </w:pPr>
    <w:rPr>
      <w:rFonts w:ascii="Times New Roman" w:eastAsia="MS Mincho" w:hAnsi="Times New Roman"/>
      <w:sz w:val="24"/>
    </w:rPr>
  </w:style>
  <w:style w:type="character" w:customStyle="1" w:styleId="rynqvb">
    <w:name w:val="rynqvb"/>
    <w:basedOn w:val="DefaultParagraphFont"/>
    <w:rsid w:val="009A642D"/>
  </w:style>
  <w:style w:type="paragraph" w:customStyle="1" w:styleId="teksti">
    <w:name w:val="teksti"/>
    <w:basedOn w:val="Normal"/>
    <w:link w:val="tekstiChar"/>
    <w:qFormat/>
    <w:rsid w:val="006036E8"/>
    <w:pPr>
      <w:tabs>
        <w:tab w:val="left" w:pos="2385"/>
      </w:tabs>
      <w:spacing w:after="200" w:line="360" w:lineRule="auto"/>
      <w:ind w:firstLine="851"/>
      <w:jc w:val="both"/>
    </w:pPr>
    <w:rPr>
      <w:rFonts w:eastAsiaTheme="minorEastAsia"/>
      <w:lang w:bidi="ar-SA"/>
    </w:rPr>
  </w:style>
  <w:style w:type="character" w:customStyle="1" w:styleId="tekstiChar">
    <w:name w:val="teksti Char"/>
    <w:link w:val="teksti"/>
    <w:locked/>
    <w:rsid w:val="006036E8"/>
    <w:rPr>
      <w:rFonts w:ascii="Times New Roman" w:eastAsiaTheme="minorEastAsia" w:hAnsi="Times New Roman" w:cs="Times New Roman"/>
      <w:sz w:val="24"/>
      <w:szCs w:val="24"/>
      <w:lang w:val="sq-AL"/>
    </w:rPr>
  </w:style>
  <w:style w:type="paragraph" w:styleId="NormalWeb">
    <w:name w:val="Normal (Web)"/>
    <w:basedOn w:val="Normal"/>
    <w:uiPriority w:val="99"/>
    <w:semiHidden/>
    <w:unhideWhenUsed/>
    <w:rsid w:val="006036E8"/>
    <w:pPr>
      <w:spacing w:before="100" w:beforeAutospacing="1" w:after="100" w:afterAutospacing="1"/>
    </w:pPr>
    <w:rPr>
      <w:lang w:val="en-US" w:bidi="ar-SA"/>
    </w:rPr>
  </w:style>
  <w:style w:type="paragraph" w:customStyle="1" w:styleId="Default">
    <w:name w:val="Default"/>
    <w:rsid w:val="006036E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1D646A"/>
    <w:pPr>
      <w:suppressAutoHyphens/>
      <w:autoSpaceDN w:val="0"/>
      <w:spacing w:after="0" w:line="240" w:lineRule="auto"/>
      <w:textAlignment w:val="baseline"/>
    </w:pPr>
    <w:rPr>
      <w:rFonts w:ascii="Times New Roman" w:eastAsia="Times New Roman" w:hAnsi="Times New Roman" w:cs="Times New Roman"/>
      <w:kern w:val="3"/>
      <w:sz w:val="24"/>
      <w:szCs w:val="24"/>
      <w:lang w:eastAsia="zh-CN" w:bidi="hi-IN"/>
    </w:rPr>
  </w:style>
  <w:style w:type="paragraph" w:customStyle="1" w:styleId="Style1">
    <w:name w:val="Style1"/>
    <w:basedOn w:val="Normal"/>
    <w:link w:val="Style1Char"/>
    <w:qFormat/>
    <w:rsid w:val="002F6748"/>
    <w:pPr>
      <w:spacing w:after="200" w:line="360" w:lineRule="auto"/>
      <w:jc w:val="center"/>
    </w:pPr>
    <w:rPr>
      <w:rFonts w:eastAsia="Calibri"/>
      <w:b/>
      <w:sz w:val="28"/>
      <w:szCs w:val="28"/>
      <w:lang w:bidi="ar-SA"/>
    </w:rPr>
  </w:style>
  <w:style w:type="character" w:customStyle="1" w:styleId="Style1Char">
    <w:name w:val="Style1 Char"/>
    <w:basedOn w:val="DefaultParagraphFont"/>
    <w:link w:val="Style1"/>
    <w:rsid w:val="002F6748"/>
    <w:rPr>
      <w:rFonts w:ascii="Times New Roman" w:eastAsia="Calibri" w:hAnsi="Times New Roman" w:cs="Times New Roman"/>
      <w:b/>
      <w:sz w:val="28"/>
      <w:szCs w:val="28"/>
      <w:lang w:val="sq-AL"/>
    </w:rPr>
  </w:style>
  <w:style w:type="paragraph" w:styleId="Title">
    <w:name w:val="Title"/>
    <w:basedOn w:val="Normal"/>
    <w:link w:val="TitleChar"/>
    <w:qFormat/>
    <w:rsid w:val="00ED2032"/>
    <w:pPr>
      <w:jc w:val="center"/>
    </w:pPr>
    <w:rPr>
      <w:rFonts w:ascii="Arial" w:hAnsi="Arial"/>
      <w:b/>
      <w:sz w:val="44"/>
      <w:u w:val="single"/>
      <w:lang w:val="en-US" w:bidi="ar-SA"/>
    </w:rPr>
  </w:style>
  <w:style w:type="character" w:customStyle="1" w:styleId="TitleChar">
    <w:name w:val="Title Char"/>
    <w:basedOn w:val="DefaultParagraphFont"/>
    <w:link w:val="Title"/>
    <w:rsid w:val="00ED2032"/>
    <w:rPr>
      <w:rFonts w:ascii="Arial" w:eastAsia="Times New Roman" w:hAnsi="Arial" w:cs="Times New Roman"/>
      <w:b/>
      <w:sz w:val="44"/>
      <w:szCs w:val="24"/>
      <w:u w:val="single"/>
    </w:rPr>
  </w:style>
  <w:style w:type="paragraph" w:styleId="Footer">
    <w:name w:val="footer"/>
    <w:basedOn w:val="Normal"/>
    <w:link w:val="FooterChar"/>
    <w:uiPriority w:val="99"/>
    <w:unhideWhenUsed/>
    <w:rsid w:val="00B62EB0"/>
    <w:pPr>
      <w:tabs>
        <w:tab w:val="center" w:pos="4680"/>
        <w:tab w:val="right" w:pos="9360"/>
      </w:tabs>
    </w:pPr>
  </w:style>
  <w:style w:type="character" w:customStyle="1" w:styleId="FooterChar">
    <w:name w:val="Footer Char"/>
    <w:basedOn w:val="DefaultParagraphFont"/>
    <w:link w:val="Footer"/>
    <w:uiPriority w:val="99"/>
    <w:rsid w:val="00B62EB0"/>
    <w:rPr>
      <w:rFonts w:ascii="Times New Roman" w:eastAsia="Times New Roman" w:hAnsi="Times New Roman" w:cs="Times New Roman"/>
      <w:sz w:val="24"/>
      <w:szCs w:val="24"/>
      <w:lang w:val="sq-AL" w:bidi="ar-BH"/>
    </w:rPr>
  </w:style>
  <w:style w:type="character" w:customStyle="1" w:styleId="ListParagraphChar">
    <w:name w:val="List Paragraph Char"/>
    <w:link w:val="ListParagraph"/>
    <w:uiPriority w:val="34"/>
    <w:rsid w:val="009D285C"/>
    <w:rPr>
      <w:rFonts w:eastAsiaTheme="minorEastAsia"/>
    </w:rPr>
  </w:style>
  <w:style w:type="character" w:customStyle="1" w:styleId="eop">
    <w:name w:val="eop"/>
    <w:basedOn w:val="DefaultParagraphFont"/>
    <w:rsid w:val="009D2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58601">
      <w:bodyDiv w:val="1"/>
      <w:marLeft w:val="0"/>
      <w:marRight w:val="0"/>
      <w:marTop w:val="0"/>
      <w:marBottom w:val="0"/>
      <w:divBdr>
        <w:top w:val="none" w:sz="0" w:space="0" w:color="auto"/>
        <w:left w:val="none" w:sz="0" w:space="0" w:color="auto"/>
        <w:bottom w:val="none" w:sz="0" w:space="0" w:color="auto"/>
        <w:right w:val="none" w:sz="0" w:space="0" w:color="auto"/>
      </w:divBdr>
      <w:divsChild>
        <w:div w:id="263461458">
          <w:marLeft w:val="0"/>
          <w:marRight w:val="0"/>
          <w:marTop w:val="0"/>
          <w:marBottom w:val="0"/>
          <w:divBdr>
            <w:top w:val="none" w:sz="0" w:space="0" w:color="auto"/>
            <w:left w:val="none" w:sz="0" w:space="0" w:color="auto"/>
            <w:bottom w:val="none" w:sz="0" w:space="0" w:color="auto"/>
            <w:right w:val="none" w:sz="0" w:space="0" w:color="auto"/>
          </w:divBdr>
        </w:div>
        <w:div w:id="482476492">
          <w:marLeft w:val="0"/>
          <w:marRight w:val="0"/>
          <w:marTop w:val="0"/>
          <w:marBottom w:val="0"/>
          <w:divBdr>
            <w:top w:val="none" w:sz="0" w:space="0" w:color="auto"/>
            <w:left w:val="none" w:sz="0" w:space="0" w:color="auto"/>
            <w:bottom w:val="none" w:sz="0" w:space="0" w:color="auto"/>
            <w:right w:val="none" w:sz="0" w:space="0" w:color="auto"/>
          </w:divBdr>
        </w:div>
        <w:div w:id="532116013">
          <w:marLeft w:val="0"/>
          <w:marRight w:val="0"/>
          <w:marTop w:val="0"/>
          <w:marBottom w:val="0"/>
          <w:divBdr>
            <w:top w:val="none" w:sz="0" w:space="0" w:color="auto"/>
            <w:left w:val="none" w:sz="0" w:space="0" w:color="auto"/>
            <w:bottom w:val="none" w:sz="0" w:space="0" w:color="auto"/>
            <w:right w:val="none" w:sz="0" w:space="0" w:color="auto"/>
          </w:divBdr>
        </w:div>
        <w:div w:id="1428690164">
          <w:marLeft w:val="0"/>
          <w:marRight w:val="0"/>
          <w:marTop w:val="0"/>
          <w:marBottom w:val="0"/>
          <w:divBdr>
            <w:top w:val="none" w:sz="0" w:space="0" w:color="auto"/>
            <w:left w:val="none" w:sz="0" w:space="0" w:color="auto"/>
            <w:bottom w:val="none" w:sz="0" w:space="0" w:color="auto"/>
            <w:right w:val="none" w:sz="0" w:space="0" w:color="auto"/>
          </w:divBdr>
        </w:div>
        <w:div w:id="1447851834">
          <w:marLeft w:val="0"/>
          <w:marRight w:val="0"/>
          <w:marTop w:val="0"/>
          <w:marBottom w:val="0"/>
          <w:divBdr>
            <w:top w:val="none" w:sz="0" w:space="0" w:color="auto"/>
            <w:left w:val="none" w:sz="0" w:space="0" w:color="auto"/>
            <w:bottom w:val="none" w:sz="0" w:space="0" w:color="auto"/>
            <w:right w:val="none" w:sz="0" w:space="0" w:color="auto"/>
          </w:divBdr>
        </w:div>
        <w:div w:id="1666130266">
          <w:marLeft w:val="0"/>
          <w:marRight w:val="0"/>
          <w:marTop w:val="0"/>
          <w:marBottom w:val="0"/>
          <w:divBdr>
            <w:top w:val="none" w:sz="0" w:space="0" w:color="auto"/>
            <w:left w:val="none" w:sz="0" w:space="0" w:color="auto"/>
            <w:bottom w:val="none" w:sz="0" w:space="0" w:color="auto"/>
            <w:right w:val="none" w:sz="0" w:space="0" w:color="auto"/>
          </w:divBdr>
        </w:div>
        <w:div w:id="2067289274">
          <w:marLeft w:val="0"/>
          <w:marRight w:val="0"/>
          <w:marTop w:val="0"/>
          <w:marBottom w:val="0"/>
          <w:divBdr>
            <w:top w:val="none" w:sz="0" w:space="0" w:color="auto"/>
            <w:left w:val="none" w:sz="0" w:space="0" w:color="auto"/>
            <w:bottom w:val="none" w:sz="0" w:space="0" w:color="auto"/>
            <w:right w:val="none" w:sz="0" w:space="0" w:color="auto"/>
          </w:divBdr>
        </w:div>
      </w:divsChild>
    </w:div>
    <w:div w:id="136342402">
      <w:bodyDiv w:val="1"/>
      <w:marLeft w:val="0"/>
      <w:marRight w:val="0"/>
      <w:marTop w:val="0"/>
      <w:marBottom w:val="0"/>
      <w:divBdr>
        <w:top w:val="none" w:sz="0" w:space="0" w:color="auto"/>
        <w:left w:val="none" w:sz="0" w:space="0" w:color="auto"/>
        <w:bottom w:val="none" w:sz="0" w:space="0" w:color="auto"/>
        <w:right w:val="none" w:sz="0" w:space="0" w:color="auto"/>
      </w:divBdr>
    </w:div>
    <w:div w:id="582954438">
      <w:bodyDiv w:val="1"/>
      <w:marLeft w:val="0"/>
      <w:marRight w:val="0"/>
      <w:marTop w:val="0"/>
      <w:marBottom w:val="0"/>
      <w:divBdr>
        <w:top w:val="none" w:sz="0" w:space="0" w:color="auto"/>
        <w:left w:val="none" w:sz="0" w:space="0" w:color="auto"/>
        <w:bottom w:val="none" w:sz="0" w:space="0" w:color="auto"/>
        <w:right w:val="none" w:sz="0" w:space="0" w:color="auto"/>
      </w:divBdr>
      <w:divsChild>
        <w:div w:id="591670529">
          <w:marLeft w:val="0"/>
          <w:marRight w:val="0"/>
          <w:marTop w:val="0"/>
          <w:marBottom w:val="0"/>
          <w:divBdr>
            <w:top w:val="none" w:sz="0" w:space="0" w:color="auto"/>
            <w:left w:val="none" w:sz="0" w:space="0" w:color="auto"/>
            <w:bottom w:val="none" w:sz="0" w:space="0" w:color="auto"/>
            <w:right w:val="none" w:sz="0" w:space="0" w:color="auto"/>
          </w:divBdr>
        </w:div>
        <w:div w:id="203563817">
          <w:marLeft w:val="0"/>
          <w:marRight w:val="0"/>
          <w:marTop w:val="0"/>
          <w:marBottom w:val="0"/>
          <w:divBdr>
            <w:top w:val="none" w:sz="0" w:space="0" w:color="auto"/>
            <w:left w:val="none" w:sz="0" w:space="0" w:color="auto"/>
            <w:bottom w:val="none" w:sz="0" w:space="0" w:color="auto"/>
            <w:right w:val="none" w:sz="0" w:space="0" w:color="auto"/>
          </w:divBdr>
        </w:div>
        <w:div w:id="1810707411">
          <w:marLeft w:val="0"/>
          <w:marRight w:val="0"/>
          <w:marTop w:val="0"/>
          <w:marBottom w:val="0"/>
          <w:divBdr>
            <w:top w:val="none" w:sz="0" w:space="0" w:color="auto"/>
            <w:left w:val="none" w:sz="0" w:space="0" w:color="auto"/>
            <w:bottom w:val="none" w:sz="0" w:space="0" w:color="auto"/>
            <w:right w:val="none" w:sz="0" w:space="0" w:color="auto"/>
          </w:divBdr>
        </w:div>
        <w:div w:id="912205694">
          <w:marLeft w:val="0"/>
          <w:marRight w:val="0"/>
          <w:marTop w:val="0"/>
          <w:marBottom w:val="0"/>
          <w:divBdr>
            <w:top w:val="none" w:sz="0" w:space="0" w:color="auto"/>
            <w:left w:val="none" w:sz="0" w:space="0" w:color="auto"/>
            <w:bottom w:val="none" w:sz="0" w:space="0" w:color="auto"/>
            <w:right w:val="none" w:sz="0" w:space="0" w:color="auto"/>
          </w:divBdr>
        </w:div>
        <w:div w:id="426266127">
          <w:marLeft w:val="0"/>
          <w:marRight w:val="0"/>
          <w:marTop w:val="0"/>
          <w:marBottom w:val="0"/>
          <w:divBdr>
            <w:top w:val="none" w:sz="0" w:space="0" w:color="auto"/>
            <w:left w:val="none" w:sz="0" w:space="0" w:color="auto"/>
            <w:bottom w:val="none" w:sz="0" w:space="0" w:color="auto"/>
            <w:right w:val="none" w:sz="0" w:space="0" w:color="auto"/>
          </w:divBdr>
        </w:div>
      </w:divsChild>
    </w:div>
    <w:div w:id="697783196">
      <w:bodyDiv w:val="1"/>
      <w:marLeft w:val="0"/>
      <w:marRight w:val="0"/>
      <w:marTop w:val="0"/>
      <w:marBottom w:val="0"/>
      <w:divBdr>
        <w:top w:val="none" w:sz="0" w:space="0" w:color="auto"/>
        <w:left w:val="none" w:sz="0" w:space="0" w:color="auto"/>
        <w:bottom w:val="none" w:sz="0" w:space="0" w:color="auto"/>
        <w:right w:val="none" w:sz="0" w:space="0" w:color="auto"/>
      </w:divBdr>
    </w:div>
    <w:div w:id="1381830860">
      <w:bodyDiv w:val="1"/>
      <w:marLeft w:val="0"/>
      <w:marRight w:val="0"/>
      <w:marTop w:val="0"/>
      <w:marBottom w:val="0"/>
      <w:divBdr>
        <w:top w:val="none" w:sz="0" w:space="0" w:color="auto"/>
        <w:left w:val="none" w:sz="0" w:space="0" w:color="auto"/>
        <w:bottom w:val="none" w:sz="0" w:space="0" w:color="auto"/>
        <w:right w:val="none" w:sz="0" w:space="0" w:color="auto"/>
      </w:divBdr>
    </w:div>
    <w:div w:id="1400401865">
      <w:bodyDiv w:val="1"/>
      <w:marLeft w:val="0"/>
      <w:marRight w:val="0"/>
      <w:marTop w:val="0"/>
      <w:marBottom w:val="0"/>
      <w:divBdr>
        <w:top w:val="none" w:sz="0" w:space="0" w:color="auto"/>
        <w:left w:val="none" w:sz="0" w:space="0" w:color="auto"/>
        <w:bottom w:val="none" w:sz="0" w:space="0" w:color="auto"/>
        <w:right w:val="none" w:sz="0" w:space="0" w:color="auto"/>
      </w:divBdr>
    </w:div>
    <w:div w:id="1829055716">
      <w:bodyDiv w:val="1"/>
      <w:marLeft w:val="0"/>
      <w:marRight w:val="0"/>
      <w:marTop w:val="0"/>
      <w:marBottom w:val="0"/>
      <w:divBdr>
        <w:top w:val="none" w:sz="0" w:space="0" w:color="auto"/>
        <w:left w:val="none" w:sz="0" w:space="0" w:color="auto"/>
        <w:bottom w:val="none" w:sz="0" w:space="0" w:color="auto"/>
        <w:right w:val="none" w:sz="0" w:space="0" w:color="auto"/>
      </w:divBdr>
      <w:divsChild>
        <w:div w:id="781464335">
          <w:marLeft w:val="0"/>
          <w:marRight w:val="0"/>
          <w:marTop w:val="0"/>
          <w:marBottom w:val="0"/>
          <w:divBdr>
            <w:top w:val="none" w:sz="0" w:space="0" w:color="auto"/>
            <w:left w:val="none" w:sz="0" w:space="0" w:color="auto"/>
            <w:bottom w:val="none" w:sz="0" w:space="0" w:color="auto"/>
            <w:right w:val="none" w:sz="0" w:space="0" w:color="auto"/>
          </w:divBdr>
        </w:div>
        <w:div w:id="1281492818">
          <w:marLeft w:val="0"/>
          <w:marRight w:val="0"/>
          <w:marTop w:val="0"/>
          <w:marBottom w:val="0"/>
          <w:divBdr>
            <w:top w:val="none" w:sz="0" w:space="0" w:color="auto"/>
            <w:left w:val="none" w:sz="0" w:space="0" w:color="auto"/>
            <w:bottom w:val="none" w:sz="0" w:space="0" w:color="auto"/>
            <w:right w:val="none" w:sz="0" w:space="0" w:color="auto"/>
          </w:divBdr>
        </w:div>
        <w:div w:id="1392921384">
          <w:marLeft w:val="0"/>
          <w:marRight w:val="0"/>
          <w:marTop w:val="0"/>
          <w:marBottom w:val="0"/>
          <w:divBdr>
            <w:top w:val="none" w:sz="0" w:space="0" w:color="auto"/>
            <w:left w:val="none" w:sz="0" w:space="0" w:color="auto"/>
            <w:bottom w:val="none" w:sz="0" w:space="0" w:color="auto"/>
            <w:right w:val="none" w:sz="0" w:space="0" w:color="auto"/>
          </w:divBdr>
        </w:div>
        <w:div w:id="1379279872">
          <w:marLeft w:val="0"/>
          <w:marRight w:val="0"/>
          <w:marTop w:val="0"/>
          <w:marBottom w:val="0"/>
          <w:divBdr>
            <w:top w:val="none" w:sz="0" w:space="0" w:color="auto"/>
            <w:left w:val="none" w:sz="0" w:space="0" w:color="auto"/>
            <w:bottom w:val="none" w:sz="0" w:space="0" w:color="auto"/>
            <w:right w:val="none" w:sz="0" w:space="0" w:color="auto"/>
          </w:divBdr>
        </w:div>
        <w:div w:id="671374939">
          <w:marLeft w:val="0"/>
          <w:marRight w:val="0"/>
          <w:marTop w:val="0"/>
          <w:marBottom w:val="0"/>
          <w:divBdr>
            <w:top w:val="none" w:sz="0" w:space="0" w:color="auto"/>
            <w:left w:val="none" w:sz="0" w:space="0" w:color="auto"/>
            <w:bottom w:val="none" w:sz="0" w:space="0" w:color="auto"/>
            <w:right w:val="none" w:sz="0" w:space="0" w:color="auto"/>
          </w:divBdr>
        </w:div>
      </w:divsChild>
    </w:div>
    <w:div w:id="1890915585">
      <w:bodyDiv w:val="1"/>
      <w:marLeft w:val="0"/>
      <w:marRight w:val="0"/>
      <w:marTop w:val="0"/>
      <w:marBottom w:val="0"/>
      <w:divBdr>
        <w:top w:val="none" w:sz="0" w:space="0" w:color="auto"/>
        <w:left w:val="none" w:sz="0" w:space="0" w:color="auto"/>
        <w:bottom w:val="none" w:sz="0" w:space="0" w:color="auto"/>
        <w:right w:val="none" w:sz="0" w:space="0" w:color="auto"/>
      </w:divBdr>
    </w:div>
    <w:div w:id="2005931083">
      <w:bodyDiv w:val="1"/>
      <w:marLeft w:val="0"/>
      <w:marRight w:val="0"/>
      <w:marTop w:val="0"/>
      <w:marBottom w:val="0"/>
      <w:divBdr>
        <w:top w:val="none" w:sz="0" w:space="0" w:color="auto"/>
        <w:left w:val="none" w:sz="0" w:space="0" w:color="auto"/>
        <w:bottom w:val="none" w:sz="0" w:space="0" w:color="auto"/>
        <w:right w:val="none" w:sz="0" w:space="0" w:color="auto"/>
      </w:divBdr>
      <w:divsChild>
        <w:div w:id="40137486">
          <w:marLeft w:val="0"/>
          <w:marRight w:val="0"/>
          <w:marTop w:val="0"/>
          <w:marBottom w:val="0"/>
          <w:divBdr>
            <w:top w:val="none" w:sz="0" w:space="0" w:color="auto"/>
            <w:left w:val="none" w:sz="0" w:space="0" w:color="auto"/>
            <w:bottom w:val="none" w:sz="0" w:space="0" w:color="auto"/>
            <w:right w:val="none" w:sz="0" w:space="0" w:color="auto"/>
          </w:divBdr>
        </w:div>
        <w:div w:id="422335053">
          <w:marLeft w:val="0"/>
          <w:marRight w:val="0"/>
          <w:marTop w:val="0"/>
          <w:marBottom w:val="0"/>
          <w:divBdr>
            <w:top w:val="none" w:sz="0" w:space="0" w:color="auto"/>
            <w:left w:val="none" w:sz="0" w:space="0" w:color="auto"/>
            <w:bottom w:val="none" w:sz="0" w:space="0" w:color="auto"/>
            <w:right w:val="none" w:sz="0" w:space="0" w:color="auto"/>
          </w:divBdr>
        </w:div>
        <w:div w:id="596060730">
          <w:marLeft w:val="0"/>
          <w:marRight w:val="0"/>
          <w:marTop w:val="0"/>
          <w:marBottom w:val="0"/>
          <w:divBdr>
            <w:top w:val="none" w:sz="0" w:space="0" w:color="auto"/>
            <w:left w:val="none" w:sz="0" w:space="0" w:color="auto"/>
            <w:bottom w:val="none" w:sz="0" w:space="0" w:color="auto"/>
            <w:right w:val="none" w:sz="0" w:space="0" w:color="auto"/>
          </w:divBdr>
        </w:div>
        <w:div w:id="1901398547">
          <w:marLeft w:val="0"/>
          <w:marRight w:val="0"/>
          <w:marTop w:val="0"/>
          <w:marBottom w:val="0"/>
          <w:divBdr>
            <w:top w:val="none" w:sz="0" w:space="0" w:color="auto"/>
            <w:left w:val="none" w:sz="0" w:space="0" w:color="auto"/>
            <w:bottom w:val="none" w:sz="0" w:space="0" w:color="auto"/>
            <w:right w:val="none" w:sz="0" w:space="0" w:color="auto"/>
          </w:divBdr>
        </w:div>
        <w:div w:id="1927763685">
          <w:marLeft w:val="0"/>
          <w:marRight w:val="0"/>
          <w:marTop w:val="0"/>
          <w:marBottom w:val="0"/>
          <w:divBdr>
            <w:top w:val="none" w:sz="0" w:space="0" w:color="auto"/>
            <w:left w:val="none" w:sz="0" w:space="0" w:color="auto"/>
            <w:bottom w:val="none" w:sz="0" w:space="0" w:color="auto"/>
            <w:right w:val="none" w:sz="0" w:space="0" w:color="auto"/>
          </w:divBdr>
        </w:div>
        <w:div w:id="2115782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Version="">
  <b:Source>
    <b:Tag>Fot13</b:Tag>
    <b:SourceType>BookSection</b:SourceType>
    <b:Guid>{BB207720-551B-466A-970B-1308EF8EA889}</b:Guid>
    <b:Author>
      <b:Author>
        <b:Corporate> Polychroni F.,  Kotroni Ch.,  &amp; Antoniou A.</b:Corporate>
      </b:Author>
      <b:BookAuthor>
        <b:NameList>
          <b:Person>
            <b:Last>Kirkcaldy</b:Last>
            <b:First>Alexander-Stamatios</b:First>
            <b:Middle>Antoniou &amp; Bruce David</b:Middle>
          </b:Person>
        </b:NameList>
      </b:BookAuthor>
    </b:Author>
    <b:Title>Social, emotional and motivational aspects of learning disabilities</b:Title>
    <b:Year>2014</b:Year>
    <b:Pages>93-119</b:Pages>
    <b:BookTitle>Education,Family and Child&amp; Adolescent Health</b:BookTitle>
    <b:City> Greece</b:City>
    <b:Publisher>DIADRASSI</b:Publisher>
    <b:RefOrder>1</b:RefOrder>
  </b:Source>
  <b:Source>
    <b:Tag>Wol00</b:Tag>
    <b:SourceType>JournalArticle</b:SourceType>
    <b:Guid>{2B69E099-2EEA-4C9F-9F52-7B7DA8E594D9}</b:Guid>
    <b:Author>
      <b:Author>
        <b:NameList>
          <b:Person>
            <b:Last>Wolke</b:Last>
            <b:First>D.,</b:First>
            <b:Middle>Woods, S., Bloomfield, L., &amp; Karstadt, L.</b:Middle>
          </b:Person>
        </b:NameList>
      </b:Author>
    </b:Author>
    <b:Title>The Association between Direct and Relational Bullying and Behaviour Problems among Primary School Children</b:Title>
    <b:JournalName>The Journal of Child Psychology and Psychiatry and Allied Disciplines</b:JournalName>
    <b:Year>2000</b:Year>
    <b:RefOrder>1</b:RefOrder>
  </b:Source>
  <b:Source>
    <b:Tag>Mar17</b:Tag>
    <b:SourceType>JournalArticle</b:SourceType>
    <b:Guid>{30301AC8-4169-43EC-B7F4-17B69BF36216}</b:Guid>
    <b:Author>
      <b:Author>
        <b:NameList>
          <b:Person>
            <b:Last>Sanapo</b:Last>
            <b:First>Margaret</b:First>
            <b:Middle>S.</b:Middle>
          </b:Person>
        </b:NameList>
      </b:Author>
    </b:Author>
    <b:Title>When Kids Hurt Other Kids</b:Title>
    <b:Year>2017</b:Year>
    <b:JournalName>Psychology</b:JournalName>
    <b:RefOrder>2</b:RefOrder>
  </b:Source>
  <b:Source>
    <b:Tag>Ban97</b:Tag>
    <b:SourceType>Book</b:SourceType>
    <b:Guid>{57F4191B-0AA3-45F5-B311-5C3458550AEF}</b:Guid>
    <b:Title>Self-Efficacy: The Exercise of Control</b:Title>
    <b:Year>1997</b:Year>
    <b:Publisher>Worth Publishers</b:Publisher>
    <b:Author>
      <b:Author>
        <b:NameList>
          <b:Person>
            <b:Last>Bandura </b:Last>
            <b:First>Albert</b:First>
          </b:Person>
        </b:NameList>
      </b:Author>
    </b:Author>
    <b:City>New York: Freeman</b:City>
    <b:RefOrder>46</b:RefOrder>
  </b:Source>
</b:Sources>
</file>

<file path=customXml/itemProps1.xml><?xml version="1.0" encoding="utf-8"?>
<ds:datastoreItem xmlns:ds="http://schemas.openxmlformats.org/officeDocument/2006/customXml" ds:itemID="{5F55ECAC-428C-4C3D-BC71-82597A95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5</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Donika Koliqi</dc:creator>
  <cp:keywords/>
  <dc:description/>
  <cp:lastModifiedBy>Donika Koliqi</cp:lastModifiedBy>
  <cp:revision>89</cp:revision>
  <dcterms:created xsi:type="dcterms:W3CDTF">2023-09-14T11:39:00Z</dcterms:created>
  <dcterms:modified xsi:type="dcterms:W3CDTF">2024-10-03T14:17:00Z</dcterms:modified>
</cp:coreProperties>
</file>