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2DB73" w14:textId="77777777" w:rsidR="002B6756" w:rsidRDefault="00F23E0C" w:rsidP="00252486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Kandidatja:</w:t>
      </w:r>
      <w:r w:rsidR="002B6756">
        <w:rPr>
          <w:rFonts w:ascii="Times New Roman" w:hAnsi="Times New Roman" w:cs="Times New Roman"/>
        </w:rPr>
        <w:t>BARDHA</w:t>
      </w:r>
      <w:proofErr w:type="spellEnd"/>
      <w:proofErr w:type="gramEnd"/>
      <w:r w:rsidR="002B6756">
        <w:rPr>
          <w:rFonts w:ascii="Times New Roman" w:hAnsi="Times New Roman" w:cs="Times New Roman"/>
        </w:rPr>
        <w:t xml:space="preserve"> BERISHA</w:t>
      </w:r>
    </w:p>
    <w:p w14:paraId="59C9AA03" w14:textId="77777777" w:rsidR="00B81309" w:rsidRDefault="00B81309" w:rsidP="00252486">
      <w:pPr>
        <w:spacing w:line="240" w:lineRule="auto"/>
        <w:jc w:val="both"/>
        <w:rPr>
          <w:rFonts w:ascii="Times New Roman" w:hAnsi="Times New Roman" w:cs="Times New Roman"/>
        </w:rPr>
      </w:pPr>
      <w:r w:rsidRPr="00B81309">
        <w:rPr>
          <w:rFonts w:ascii="Times New Roman" w:hAnsi="Times New Roman" w:cs="Times New Roman"/>
          <w:b/>
          <w:bCs/>
        </w:rPr>
        <w:t>Tema</w:t>
      </w:r>
      <w:r>
        <w:rPr>
          <w:rFonts w:ascii="Times New Roman" w:hAnsi="Times New Roman" w:cs="Times New Roman"/>
        </w:rPr>
        <w:t xml:space="preserve">: </w:t>
      </w:r>
      <w:proofErr w:type="spellStart"/>
      <w:r w:rsidRPr="00B81309">
        <w:rPr>
          <w:rFonts w:ascii="Times New Roman" w:hAnsi="Times New Roman" w:cs="Times New Roman"/>
        </w:rPr>
        <w:t>Ndikimiiplatformës</w:t>
      </w:r>
      <w:proofErr w:type="spellEnd"/>
      <w:r w:rsidRPr="00B81309">
        <w:rPr>
          <w:rFonts w:ascii="Times New Roman" w:hAnsi="Times New Roman" w:cs="Times New Roman"/>
        </w:rPr>
        <w:t xml:space="preserve"> Math is Fun </w:t>
      </w:r>
      <w:proofErr w:type="spellStart"/>
      <w:r w:rsidRPr="00B81309">
        <w:rPr>
          <w:rFonts w:ascii="Times New Roman" w:hAnsi="Times New Roman" w:cs="Times New Roman"/>
        </w:rPr>
        <w:t>nëmësimdhëniendhemësimnxënien</w:t>
      </w:r>
      <w:proofErr w:type="spellEnd"/>
      <w:r w:rsidRPr="00B81309">
        <w:rPr>
          <w:rFonts w:ascii="Times New Roman" w:hAnsi="Times New Roman" w:cs="Times New Roman"/>
        </w:rPr>
        <w:t xml:space="preserve"> e </w:t>
      </w:r>
      <w:proofErr w:type="spellStart"/>
      <w:r w:rsidRPr="00B81309">
        <w:rPr>
          <w:rFonts w:ascii="Times New Roman" w:hAnsi="Times New Roman" w:cs="Times New Roman"/>
        </w:rPr>
        <w:t>polinomeve</w:t>
      </w:r>
      <w:proofErr w:type="spellEnd"/>
    </w:p>
    <w:p w14:paraId="288C09C3" w14:textId="77777777" w:rsidR="00252486" w:rsidRDefault="00252486" w:rsidP="00252486">
      <w:pPr>
        <w:spacing w:line="240" w:lineRule="auto"/>
        <w:jc w:val="both"/>
        <w:rPr>
          <w:rFonts w:ascii="Times New Roman" w:hAnsi="Times New Roman" w:cs="Times New Roman"/>
        </w:rPr>
      </w:pPr>
    </w:p>
    <w:p w14:paraId="1F5F3B0F" w14:textId="77777777" w:rsidR="00252486" w:rsidRDefault="00B81309" w:rsidP="00252486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B81309">
        <w:rPr>
          <w:rFonts w:ascii="Times New Roman" w:hAnsi="Times New Roman" w:cs="Times New Roman"/>
          <w:b/>
          <w:bCs/>
        </w:rPr>
        <w:t>Komisioni</w:t>
      </w:r>
      <w:proofErr w:type="spellEnd"/>
      <w:r w:rsidRPr="00B81309">
        <w:rPr>
          <w:rFonts w:ascii="Times New Roman" w:hAnsi="Times New Roman" w:cs="Times New Roman"/>
        </w:rPr>
        <w:t>:</w:t>
      </w:r>
      <w:r w:rsidRPr="00B81309">
        <w:rPr>
          <w:rFonts w:ascii="Times New Roman" w:hAnsi="Times New Roman" w:cs="Times New Roman"/>
        </w:rPr>
        <w:cr/>
      </w:r>
      <w:r w:rsidR="005477B9">
        <w:rPr>
          <w:rFonts w:ascii="Times New Roman" w:hAnsi="Times New Roman" w:cs="Times New Roman"/>
        </w:rPr>
        <w:t xml:space="preserve">Fahri </w:t>
      </w:r>
      <w:proofErr w:type="spellStart"/>
      <w:r w:rsidR="005477B9">
        <w:rPr>
          <w:rFonts w:ascii="Times New Roman" w:hAnsi="Times New Roman" w:cs="Times New Roman"/>
        </w:rPr>
        <w:t>Marevci</w:t>
      </w:r>
      <w:proofErr w:type="spellEnd"/>
      <w:r w:rsidR="005477B9">
        <w:rPr>
          <w:rFonts w:ascii="Times New Roman" w:hAnsi="Times New Roman" w:cs="Times New Roman"/>
        </w:rPr>
        <w:t>- Mentor</w:t>
      </w:r>
    </w:p>
    <w:p w14:paraId="2369714A" w14:textId="77777777" w:rsidR="005477B9" w:rsidRDefault="005477B9" w:rsidP="0025248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Eda Vula- </w:t>
      </w:r>
      <w:proofErr w:type="spellStart"/>
      <w:r>
        <w:rPr>
          <w:rFonts w:ascii="Times New Roman" w:hAnsi="Times New Roman" w:cs="Times New Roman"/>
        </w:rPr>
        <w:t>Kryetare</w:t>
      </w:r>
      <w:proofErr w:type="spellEnd"/>
    </w:p>
    <w:p w14:paraId="1F2BD843" w14:textId="77777777" w:rsidR="005477B9" w:rsidRPr="005477B9" w:rsidRDefault="005477B9" w:rsidP="00252486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proofErr w:type="spellStart"/>
      <w:r>
        <w:rPr>
          <w:rFonts w:ascii="Times New Roman" w:hAnsi="Times New Roman" w:cs="Times New Roman"/>
        </w:rPr>
        <w:t>KyveteShatri</w:t>
      </w:r>
      <w:proofErr w:type="spellEnd"/>
      <w:r>
        <w:rPr>
          <w:rFonts w:ascii="Times New Roman" w:hAnsi="Times New Roman" w:cs="Times New Roman"/>
        </w:rPr>
        <w:t>- An</w:t>
      </w:r>
      <w:r w:rsidR="00051E38">
        <w:rPr>
          <w:rFonts w:ascii="Times New Roman" w:hAnsi="Times New Roman" w:cs="Times New Roman"/>
          <w:lang w:val="sq-AL"/>
        </w:rPr>
        <w:t>ëtare</w:t>
      </w:r>
    </w:p>
    <w:p w14:paraId="7014348A" w14:textId="77777777" w:rsidR="00C75903" w:rsidRPr="00252486" w:rsidRDefault="00C75903" w:rsidP="0025248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52486">
        <w:rPr>
          <w:rFonts w:ascii="Times New Roman" w:hAnsi="Times New Roman" w:cs="Times New Roman"/>
          <w:b/>
          <w:bCs/>
        </w:rPr>
        <w:t>ABSTRAKT</w:t>
      </w:r>
    </w:p>
    <w:p w14:paraId="523086CC" w14:textId="77777777" w:rsidR="00C75903" w:rsidRPr="00C75903" w:rsidRDefault="00C75903" w:rsidP="00252486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C75903">
        <w:rPr>
          <w:rFonts w:ascii="Times New Roman" w:hAnsi="Times New Roman" w:cs="Times New Roman"/>
        </w:rPr>
        <w:t>Kjotezëhulumtonndikimin</w:t>
      </w:r>
      <w:proofErr w:type="spellEnd"/>
      <w:r w:rsidRPr="00C75903">
        <w:rPr>
          <w:rFonts w:ascii="Times New Roman" w:hAnsi="Times New Roman" w:cs="Times New Roman"/>
        </w:rPr>
        <w:t xml:space="preserve"> e </w:t>
      </w:r>
      <w:proofErr w:type="spellStart"/>
      <w:r w:rsidRPr="00C75903">
        <w:rPr>
          <w:rFonts w:ascii="Times New Roman" w:hAnsi="Times New Roman" w:cs="Times New Roman"/>
        </w:rPr>
        <w:t>platformës</w:t>
      </w:r>
      <w:proofErr w:type="spellEnd"/>
      <w:r w:rsidRPr="00C75903">
        <w:rPr>
          <w:rFonts w:ascii="Times New Roman" w:hAnsi="Times New Roman" w:cs="Times New Roman"/>
        </w:rPr>
        <w:t xml:space="preserve"> "Math is Fun" </w:t>
      </w:r>
      <w:proofErr w:type="spellStart"/>
      <w:r w:rsidRPr="00C75903">
        <w:rPr>
          <w:rFonts w:ascii="Times New Roman" w:hAnsi="Times New Roman" w:cs="Times New Roman"/>
        </w:rPr>
        <w:t>nëmësimdhëniendhetënxënit</w:t>
      </w:r>
      <w:proofErr w:type="spellEnd"/>
      <w:r w:rsidRPr="00C75903">
        <w:rPr>
          <w:rFonts w:ascii="Times New Roman" w:hAnsi="Times New Roman" w:cs="Times New Roman"/>
        </w:rPr>
        <w:t xml:space="preserve"> e </w:t>
      </w:r>
      <w:proofErr w:type="spellStart"/>
      <w:r w:rsidRPr="00C75903">
        <w:rPr>
          <w:rFonts w:ascii="Times New Roman" w:hAnsi="Times New Roman" w:cs="Times New Roman"/>
        </w:rPr>
        <w:t>polinomeve</w:t>
      </w:r>
      <w:proofErr w:type="spellEnd"/>
      <w:r w:rsidRPr="00C75903">
        <w:rPr>
          <w:rFonts w:ascii="Times New Roman" w:hAnsi="Times New Roman" w:cs="Times New Roman"/>
        </w:rPr>
        <w:t xml:space="preserve">, </w:t>
      </w:r>
      <w:proofErr w:type="spellStart"/>
      <w:r w:rsidRPr="00C75903">
        <w:rPr>
          <w:rFonts w:ascii="Times New Roman" w:hAnsi="Times New Roman" w:cs="Times New Roman"/>
        </w:rPr>
        <w:t>njëtemëthemelorenëmësimdhënien</w:t>
      </w:r>
      <w:proofErr w:type="spellEnd"/>
      <w:r w:rsidRPr="00C75903">
        <w:rPr>
          <w:rFonts w:ascii="Times New Roman" w:hAnsi="Times New Roman" w:cs="Times New Roman"/>
        </w:rPr>
        <w:t xml:space="preserve"> e </w:t>
      </w:r>
      <w:proofErr w:type="spellStart"/>
      <w:r w:rsidRPr="00C75903">
        <w:rPr>
          <w:rFonts w:ascii="Times New Roman" w:hAnsi="Times New Roman" w:cs="Times New Roman"/>
        </w:rPr>
        <w:t>Matematikës</w:t>
      </w:r>
      <w:proofErr w:type="spellEnd"/>
      <w:r w:rsidRPr="00C75903">
        <w:rPr>
          <w:rFonts w:ascii="Times New Roman" w:hAnsi="Times New Roman" w:cs="Times New Roman"/>
        </w:rPr>
        <w:t xml:space="preserve">. </w:t>
      </w:r>
      <w:proofErr w:type="spellStart"/>
      <w:r w:rsidRPr="00C75903">
        <w:rPr>
          <w:rFonts w:ascii="Times New Roman" w:hAnsi="Times New Roman" w:cs="Times New Roman"/>
        </w:rPr>
        <w:t>Nënjë</w:t>
      </w:r>
      <w:proofErr w:type="spellEnd"/>
      <w:r w:rsidRPr="00C75903">
        <w:rPr>
          <w:rFonts w:ascii="Times New Roman" w:hAnsi="Times New Roman" w:cs="Times New Roman"/>
        </w:rPr>
        <w:t xml:space="preserve"> ambient </w:t>
      </w:r>
      <w:proofErr w:type="spellStart"/>
      <w:r w:rsidRPr="00C75903">
        <w:rPr>
          <w:rFonts w:ascii="Times New Roman" w:hAnsi="Times New Roman" w:cs="Times New Roman"/>
        </w:rPr>
        <w:t>arsimorgjithnjë</w:t>
      </w:r>
      <w:proofErr w:type="spellEnd"/>
      <w:r w:rsidRPr="00C75903">
        <w:rPr>
          <w:rFonts w:ascii="Times New Roman" w:hAnsi="Times New Roman" w:cs="Times New Roman"/>
        </w:rPr>
        <w:t xml:space="preserve"> e </w:t>
      </w:r>
      <w:proofErr w:type="spellStart"/>
      <w:r w:rsidRPr="00C75903">
        <w:rPr>
          <w:rFonts w:ascii="Times New Roman" w:hAnsi="Times New Roman" w:cs="Times New Roman"/>
        </w:rPr>
        <w:t>mëtëdixhitalizuar</w:t>
      </w:r>
      <w:proofErr w:type="spellEnd"/>
      <w:r w:rsidRPr="00C75903">
        <w:rPr>
          <w:rFonts w:ascii="Times New Roman" w:hAnsi="Times New Roman" w:cs="Times New Roman"/>
        </w:rPr>
        <w:t xml:space="preserve">, </w:t>
      </w:r>
      <w:proofErr w:type="spellStart"/>
      <w:r w:rsidRPr="00C75903">
        <w:rPr>
          <w:rFonts w:ascii="Times New Roman" w:hAnsi="Times New Roman" w:cs="Times New Roman"/>
        </w:rPr>
        <w:t>platformat</w:t>
      </w:r>
      <w:proofErr w:type="spellEnd"/>
      <w:r w:rsidRPr="00C75903">
        <w:rPr>
          <w:rFonts w:ascii="Times New Roman" w:hAnsi="Times New Roman" w:cs="Times New Roman"/>
        </w:rPr>
        <w:t xml:space="preserve"> online </w:t>
      </w:r>
      <w:proofErr w:type="spellStart"/>
      <w:r w:rsidRPr="00C75903">
        <w:rPr>
          <w:rFonts w:ascii="Times New Roman" w:hAnsi="Times New Roman" w:cs="Times New Roman"/>
        </w:rPr>
        <w:t>kanëfituarrëndësisimjeteshtesëpërmësimdhënësitdhenxënësit</w:t>
      </w:r>
      <w:proofErr w:type="spellEnd"/>
      <w:r w:rsidRPr="00C75903">
        <w:rPr>
          <w:rFonts w:ascii="Times New Roman" w:hAnsi="Times New Roman" w:cs="Times New Roman"/>
        </w:rPr>
        <w:t xml:space="preserve">. </w:t>
      </w:r>
      <w:proofErr w:type="spellStart"/>
      <w:r w:rsidRPr="00C75903">
        <w:rPr>
          <w:rFonts w:ascii="Times New Roman" w:hAnsi="Times New Roman" w:cs="Times New Roman"/>
        </w:rPr>
        <w:t>Platforma</w:t>
      </w:r>
      <w:proofErr w:type="spellEnd"/>
      <w:r w:rsidRPr="00C75903">
        <w:rPr>
          <w:rFonts w:ascii="Times New Roman" w:hAnsi="Times New Roman" w:cs="Times New Roman"/>
        </w:rPr>
        <w:t xml:space="preserve"> "Math is Fun", e </w:t>
      </w:r>
      <w:proofErr w:type="spellStart"/>
      <w:r w:rsidRPr="00C75903">
        <w:rPr>
          <w:rFonts w:ascii="Times New Roman" w:hAnsi="Times New Roman" w:cs="Times New Roman"/>
        </w:rPr>
        <w:t>njohurpërpërmbajtjen</w:t>
      </w:r>
      <w:proofErr w:type="spellEnd"/>
      <w:r w:rsidRPr="00C75903">
        <w:rPr>
          <w:rFonts w:ascii="Times New Roman" w:hAnsi="Times New Roman" w:cs="Times New Roman"/>
        </w:rPr>
        <w:t xml:space="preserve"> e </w:t>
      </w:r>
      <w:proofErr w:type="spellStart"/>
      <w:r w:rsidRPr="00C75903">
        <w:rPr>
          <w:rFonts w:ascii="Times New Roman" w:hAnsi="Times New Roman" w:cs="Times New Roman"/>
        </w:rPr>
        <w:t>sajinteraktivedhetërheqëse</w:t>
      </w:r>
      <w:proofErr w:type="spellEnd"/>
      <w:r w:rsidRPr="00C75903">
        <w:rPr>
          <w:rFonts w:ascii="Times New Roman" w:hAnsi="Times New Roman" w:cs="Times New Roman"/>
        </w:rPr>
        <w:t xml:space="preserve">, </w:t>
      </w:r>
      <w:proofErr w:type="spellStart"/>
      <w:r w:rsidRPr="00C75903">
        <w:rPr>
          <w:rFonts w:ascii="Times New Roman" w:hAnsi="Times New Roman" w:cs="Times New Roman"/>
        </w:rPr>
        <w:t>ofronnjëmundësiunikepërtëeksploruarefektivitetin</w:t>
      </w:r>
      <w:proofErr w:type="spellEnd"/>
      <w:r w:rsidRPr="00C75903">
        <w:rPr>
          <w:rFonts w:ascii="Times New Roman" w:hAnsi="Times New Roman" w:cs="Times New Roman"/>
        </w:rPr>
        <w:t xml:space="preserve"> e </w:t>
      </w:r>
      <w:proofErr w:type="spellStart"/>
      <w:r w:rsidRPr="00C75903">
        <w:rPr>
          <w:rFonts w:ascii="Times New Roman" w:hAnsi="Times New Roman" w:cs="Times New Roman"/>
        </w:rPr>
        <w:t>sajnëpërmirësimin</w:t>
      </w:r>
      <w:proofErr w:type="spellEnd"/>
      <w:r w:rsidRPr="00C75903">
        <w:rPr>
          <w:rFonts w:ascii="Times New Roman" w:hAnsi="Times New Roman" w:cs="Times New Roman"/>
        </w:rPr>
        <w:t xml:space="preserve"> e </w:t>
      </w:r>
      <w:proofErr w:type="spellStart"/>
      <w:r w:rsidRPr="00C75903">
        <w:rPr>
          <w:rFonts w:ascii="Times New Roman" w:hAnsi="Times New Roman" w:cs="Times New Roman"/>
        </w:rPr>
        <w:t>tëkuptuaritdhembajtjessëkonceptevepolinomiale</w:t>
      </w:r>
      <w:proofErr w:type="spellEnd"/>
      <w:r w:rsidRPr="00C75903">
        <w:rPr>
          <w:rFonts w:ascii="Times New Roman" w:hAnsi="Times New Roman" w:cs="Times New Roman"/>
        </w:rPr>
        <w:t xml:space="preserve">. </w:t>
      </w:r>
    </w:p>
    <w:p w14:paraId="2AB012E8" w14:textId="77777777" w:rsidR="00C75903" w:rsidRPr="00C75903" w:rsidRDefault="00C75903" w:rsidP="00252486">
      <w:pPr>
        <w:spacing w:line="240" w:lineRule="auto"/>
        <w:jc w:val="both"/>
        <w:rPr>
          <w:rFonts w:ascii="Times New Roman" w:hAnsi="Times New Roman" w:cs="Times New Roman"/>
        </w:rPr>
      </w:pPr>
      <w:r w:rsidRPr="00C75903">
        <w:rPr>
          <w:rFonts w:ascii="Times New Roman" w:hAnsi="Times New Roman" w:cs="Times New Roman"/>
        </w:rPr>
        <w:t xml:space="preserve">Tema e </w:t>
      </w:r>
      <w:proofErr w:type="spellStart"/>
      <w:r w:rsidRPr="00C75903">
        <w:rPr>
          <w:rFonts w:ascii="Times New Roman" w:hAnsi="Times New Roman" w:cs="Times New Roman"/>
        </w:rPr>
        <w:t>diplomëspërmbannjëhulumtimshkencorkuazieksperimental</w:t>
      </w:r>
      <w:proofErr w:type="spellEnd"/>
      <w:r w:rsidRPr="00C75903">
        <w:rPr>
          <w:rFonts w:ascii="Times New Roman" w:hAnsi="Times New Roman" w:cs="Times New Roman"/>
        </w:rPr>
        <w:t xml:space="preserve">, </w:t>
      </w:r>
      <w:proofErr w:type="spellStart"/>
      <w:r w:rsidRPr="00C75903">
        <w:rPr>
          <w:rFonts w:ascii="Times New Roman" w:hAnsi="Times New Roman" w:cs="Times New Roman"/>
        </w:rPr>
        <w:t>kutëdhënatmblidhennganxënësitqëjanëangazhuar</w:t>
      </w:r>
      <w:proofErr w:type="spellEnd"/>
      <w:r w:rsidRPr="00C75903">
        <w:rPr>
          <w:rFonts w:ascii="Times New Roman" w:hAnsi="Times New Roman" w:cs="Times New Roman"/>
        </w:rPr>
        <w:t xml:space="preserve"> me </w:t>
      </w:r>
      <w:proofErr w:type="spellStart"/>
      <w:r w:rsidRPr="00C75903">
        <w:rPr>
          <w:rFonts w:ascii="Times New Roman" w:hAnsi="Times New Roman" w:cs="Times New Roman"/>
        </w:rPr>
        <w:t>platformën</w:t>
      </w:r>
      <w:proofErr w:type="spellEnd"/>
      <w:r w:rsidRPr="00C75903">
        <w:rPr>
          <w:rFonts w:ascii="Times New Roman" w:hAnsi="Times New Roman" w:cs="Times New Roman"/>
        </w:rPr>
        <w:t xml:space="preserve"> "Math is Fun" </w:t>
      </w:r>
      <w:proofErr w:type="spellStart"/>
      <w:r w:rsidRPr="00C75903">
        <w:rPr>
          <w:rFonts w:ascii="Times New Roman" w:hAnsi="Times New Roman" w:cs="Times New Roman"/>
        </w:rPr>
        <w:t>nëaktivitetet</w:t>
      </w:r>
      <w:proofErr w:type="spellEnd"/>
      <w:r w:rsidRPr="00C75903">
        <w:rPr>
          <w:rFonts w:ascii="Times New Roman" w:hAnsi="Times New Roman" w:cs="Times New Roman"/>
        </w:rPr>
        <w:t xml:space="preserve"> e </w:t>
      </w:r>
      <w:proofErr w:type="spellStart"/>
      <w:r w:rsidRPr="00C75903">
        <w:rPr>
          <w:rFonts w:ascii="Times New Roman" w:hAnsi="Times New Roman" w:cs="Times New Roman"/>
        </w:rPr>
        <w:t>tyrepolinomike</w:t>
      </w:r>
      <w:proofErr w:type="spellEnd"/>
      <w:r w:rsidRPr="00C75903">
        <w:rPr>
          <w:rFonts w:ascii="Times New Roman" w:hAnsi="Times New Roman" w:cs="Times New Roman"/>
        </w:rPr>
        <w:t xml:space="preserve">. </w:t>
      </w:r>
      <w:proofErr w:type="spellStart"/>
      <w:r w:rsidRPr="00C75903">
        <w:rPr>
          <w:rFonts w:ascii="Times New Roman" w:hAnsi="Times New Roman" w:cs="Times New Roman"/>
        </w:rPr>
        <w:t>Tëdhënatsasioreanalizohen</w:t>
      </w:r>
      <w:proofErr w:type="spellEnd"/>
      <w:r w:rsidRPr="00C75903">
        <w:rPr>
          <w:rFonts w:ascii="Times New Roman" w:hAnsi="Times New Roman" w:cs="Times New Roman"/>
        </w:rPr>
        <w:t xml:space="preserve"> duke përdorurteknikastatistikorepërtëvlerësuarpërmirësimetnëtëkuptuarit e </w:t>
      </w:r>
      <w:proofErr w:type="spellStart"/>
      <w:r w:rsidRPr="00C75903">
        <w:rPr>
          <w:rFonts w:ascii="Times New Roman" w:hAnsi="Times New Roman" w:cs="Times New Roman"/>
        </w:rPr>
        <w:t>polinomeve</w:t>
      </w:r>
      <w:proofErr w:type="spellEnd"/>
      <w:r w:rsidRPr="00C75903">
        <w:rPr>
          <w:rFonts w:ascii="Times New Roman" w:hAnsi="Times New Roman" w:cs="Times New Roman"/>
        </w:rPr>
        <w:t xml:space="preserve">, </w:t>
      </w:r>
      <w:proofErr w:type="spellStart"/>
      <w:r w:rsidRPr="00C75903">
        <w:rPr>
          <w:rFonts w:ascii="Times New Roman" w:hAnsi="Times New Roman" w:cs="Times New Roman"/>
        </w:rPr>
        <w:t>ndërsatëdhënat</w:t>
      </w:r>
      <w:proofErr w:type="spellEnd"/>
      <w:r w:rsidRPr="00C75903">
        <w:rPr>
          <w:rFonts w:ascii="Times New Roman" w:hAnsi="Times New Roman" w:cs="Times New Roman"/>
        </w:rPr>
        <w:t xml:space="preserve"> e </w:t>
      </w:r>
      <w:proofErr w:type="spellStart"/>
      <w:r w:rsidRPr="00C75903">
        <w:rPr>
          <w:rFonts w:ascii="Times New Roman" w:hAnsi="Times New Roman" w:cs="Times New Roman"/>
        </w:rPr>
        <w:t>dalurangapyetësorieksplorojnëndikimin</w:t>
      </w:r>
      <w:proofErr w:type="spellEnd"/>
      <w:r w:rsidRPr="00C75903">
        <w:rPr>
          <w:rFonts w:ascii="Times New Roman" w:hAnsi="Times New Roman" w:cs="Times New Roman"/>
        </w:rPr>
        <w:t xml:space="preserve"> e </w:t>
      </w:r>
      <w:proofErr w:type="spellStart"/>
      <w:r w:rsidRPr="00C75903">
        <w:rPr>
          <w:rFonts w:ascii="Times New Roman" w:hAnsi="Times New Roman" w:cs="Times New Roman"/>
        </w:rPr>
        <w:t>platformësnëqasjetpedagogjikedhemotivimin</w:t>
      </w:r>
      <w:proofErr w:type="spellEnd"/>
      <w:r w:rsidRPr="00C75903">
        <w:rPr>
          <w:rFonts w:ascii="Times New Roman" w:hAnsi="Times New Roman" w:cs="Times New Roman"/>
        </w:rPr>
        <w:t xml:space="preserve"> e </w:t>
      </w:r>
      <w:proofErr w:type="spellStart"/>
      <w:r w:rsidRPr="00C75903">
        <w:rPr>
          <w:rFonts w:ascii="Times New Roman" w:hAnsi="Times New Roman" w:cs="Times New Roman"/>
        </w:rPr>
        <w:t>nxënësve</w:t>
      </w:r>
      <w:proofErr w:type="spellEnd"/>
      <w:r w:rsidRPr="00C75903">
        <w:rPr>
          <w:rFonts w:ascii="Times New Roman" w:hAnsi="Times New Roman" w:cs="Times New Roman"/>
        </w:rPr>
        <w:t xml:space="preserve">. </w:t>
      </w:r>
    </w:p>
    <w:p w14:paraId="3FD21D1B" w14:textId="77777777" w:rsidR="00C75903" w:rsidRPr="00C75903" w:rsidRDefault="00C75903" w:rsidP="00252486">
      <w:pPr>
        <w:spacing w:line="240" w:lineRule="auto"/>
        <w:jc w:val="both"/>
        <w:rPr>
          <w:rFonts w:ascii="Times New Roman" w:hAnsi="Times New Roman" w:cs="Times New Roman"/>
        </w:rPr>
      </w:pPr>
      <w:r w:rsidRPr="00C75903">
        <w:rPr>
          <w:rFonts w:ascii="Times New Roman" w:hAnsi="Times New Roman" w:cs="Times New Roman"/>
        </w:rPr>
        <w:t xml:space="preserve">Nga </w:t>
      </w:r>
      <w:proofErr w:type="spellStart"/>
      <w:r w:rsidRPr="00C75903">
        <w:rPr>
          <w:rFonts w:ascii="Times New Roman" w:hAnsi="Times New Roman" w:cs="Times New Roman"/>
        </w:rPr>
        <w:t>rezultatet</w:t>
      </w:r>
      <w:proofErr w:type="spellEnd"/>
      <w:r w:rsidRPr="00C75903">
        <w:rPr>
          <w:rFonts w:ascii="Times New Roman" w:hAnsi="Times New Roman" w:cs="Times New Roman"/>
        </w:rPr>
        <w:t xml:space="preserve"> e </w:t>
      </w:r>
      <w:proofErr w:type="spellStart"/>
      <w:r w:rsidRPr="00C75903">
        <w:rPr>
          <w:rFonts w:ascii="Times New Roman" w:hAnsi="Times New Roman" w:cs="Times New Roman"/>
        </w:rPr>
        <w:t>hulumtimitqëështëzhvilluar</w:t>
      </w:r>
      <w:proofErr w:type="spellEnd"/>
      <w:r w:rsidRPr="00C75903">
        <w:rPr>
          <w:rFonts w:ascii="Times New Roman" w:hAnsi="Times New Roman" w:cs="Times New Roman"/>
        </w:rPr>
        <w:t xml:space="preserve"> me </w:t>
      </w:r>
      <w:proofErr w:type="spellStart"/>
      <w:r w:rsidRPr="00C75903">
        <w:rPr>
          <w:rFonts w:ascii="Times New Roman" w:hAnsi="Times New Roman" w:cs="Times New Roman"/>
        </w:rPr>
        <w:t>dyparaleletëklasëssëtetë</w:t>
      </w:r>
      <w:proofErr w:type="spellEnd"/>
      <w:r w:rsidRPr="00C75903">
        <w:rPr>
          <w:rFonts w:ascii="Times New Roman" w:hAnsi="Times New Roman" w:cs="Times New Roman"/>
        </w:rPr>
        <w:t xml:space="preserve">, </w:t>
      </w:r>
      <w:proofErr w:type="spellStart"/>
      <w:r w:rsidRPr="00C75903">
        <w:rPr>
          <w:rFonts w:ascii="Times New Roman" w:hAnsi="Times New Roman" w:cs="Times New Roman"/>
        </w:rPr>
        <w:t>përkatësishtklasëskontrolluesedheasajeksperimentale</w:t>
      </w:r>
      <w:proofErr w:type="spellEnd"/>
      <w:r w:rsidRPr="00C75903">
        <w:rPr>
          <w:rFonts w:ascii="Times New Roman" w:hAnsi="Times New Roman" w:cs="Times New Roman"/>
        </w:rPr>
        <w:t xml:space="preserve">, </w:t>
      </w:r>
      <w:proofErr w:type="spellStart"/>
      <w:r w:rsidRPr="00C75903">
        <w:rPr>
          <w:rFonts w:ascii="Times New Roman" w:hAnsi="Times New Roman" w:cs="Times New Roman"/>
        </w:rPr>
        <w:t>kemiarriturnëpërfundimqëklasaeksperimentale</w:t>
      </w:r>
      <w:proofErr w:type="spellEnd"/>
      <w:r w:rsidRPr="00C75903">
        <w:rPr>
          <w:rFonts w:ascii="Times New Roman" w:hAnsi="Times New Roman" w:cs="Times New Roman"/>
        </w:rPr>
        <w:t xml:space="preserve">, </w:t>
      </w:r>
      <w:proofErr w:type="spellStart"/>
      <w:r w:rsidRPr="00C75903">
        <w:rPr>
          <w:rFonts w:ascii="Times New Roman" w:hAnsi="Times New Roman" w:cs="Times New Roman"/>
        </w:rPr>
        <w:t>njëherit</w:t>
      </w:r>
      <w:proofErr w:type="spellEnd"/>
      <w:r w:rsidRPr="00C75903">
        <w:rPr>
          <w:rFonts w:ascii="Times New Roman" w:hAnsi="Times New Roman" w:cs="Times New Roman"/>
        </w:rPr>
        <w:t xml:space="preserve"> ajo </w:t>
      </w:r>
      <w:proofErr w:type="spellStart"/>
      <w:r w:rsidRPr="00C75903">
        <w:rPr>
          <w:rFonts w:ascii="Times New Roman" w:hAnsi="Times New Roman" w:cs="Times New Roman"/>
        </w:rPr>
        <w:t>që</w:t>
      </w:r>
      <w:proofErr w:type="spellEnd"/>
      <w:r w:rsidRPr="00C75903">
        <w:rPr>
          <w:rFonts w:ascii="Times New Roman" w:hAnsi="Times New Roman" w:cs="Times New Roman"/>
        </w:rPr>
        <w:t xml:space="preserve"> ka </w:t>
      </w:r>
      <w:proofErr w:type="spellStart"/>
      <w:r w:rsidRPr="00C75903">
        <w:rPr>
          <w:rFonts w:ascii="Times New Roman" w:hAnsi="Times New Roman" w:cs="Times New Roman"/>
        </w:rPr>
        <w:t>punuar</w:t>
      </w:r>
      <w:proofErr w:type="spellEnd"/>
      <w:r w:rsidRPr="00C75903">
        <w:rPr>
          <w:rFonts w:ascii="Times New Roman" w:hAnsi="Times New Roman" w:cs="Times New Roman"/>
        </w:rPr>
        <w:t xml:space="preserve"> me Math is Fun </w:t>
      </w:r>
      <w:proofErr w:type="spellStart"/>
      <w:r w:rsidRPr="00C75903">
        <w:rPr>
          <w:rFonts w:ascii="Times New Roman" w:hAnsi="Times New Roman" w:cs="Times New Roman"/>
        </w:rPr>
        <w:t>përmësimnxënien</w:t>
      </w:r>
      <w:proofErr w:type="spellEnd"/>
      <w:r w:rsidRPr="00C75903">
        <w:rPr>
          <w:rFonts w:ascii="Times New Roman" w:hAnsi="Times New Roman" w:cs="Times New Roman"/>
        </w:rPr>
        <w:t xml:space="preserve"> e </w:t>
      </w:r>
      <w:proofErr w:type="spellStart"/>
      <w:r w:rsidRPr="00C75903">
        <w:rPr>
          <w:rFonts w:ascii="Times New Roman" w:hAnsi="Times New Roman" w:cs="Times New Roman"/>
        </w:rPr>
        <w:t>polinomeve</w:t>
      </w:r>
      <w:proofErr w:type="spellEnd"/>
      <w:r w:rsidRPr="00C75903">
        <w:rPr>
          <w:rFonts w:ascii="Times New Roman" w:hAnsi="Times New Roman" w:cs="Times New Roman"/>
        </w:rPr>
        <w:t xml:space="preserve"> ka dal </w:t>
      </w:r>
      <w:proofErr w:type="spellStart"/>
      <w:r w:rsidRPr="00C75903">
        <w:rPr>
          <w:rFonts w:ascii="Times New Roman" w:hAnsi="Times New Roman" w:cs="Times New Roman"/>
        </w:rPr>
        <w:t>më</w:t>
      </w:r>
      <w:proofErr w:type="spellEnd"/>
      <w:r w:rsidRPr="00C75903">
        <w:rPr>
          <w:rFonts w:ascii="Times New Roman" w:hAnsi="Times New Roman" w:cs="Times New Roman"/>
        </w:rPr>
        <w:t xml:space="preserve"> e </w:t>
      </w:r>
      <w:proofErr w:type="spellStart"/>
      <w:r w:rsidRPr="00C75903">
        <w:rPr>
          <w:rFonts w:ascii="Times New Roman" w:hAnsi="Times New Roman" w:cs="Times New Roman"/>
        </w:rPr>
        <w:t>suksesshme</w:t>
      </w:r>
      <w:proofErr w:type="spellEnd"/>
      <w:r w:rsidRPr="00C75903">
        <w:rPr>
          <w:rFonts w:ascii="Times New Roman" w:hAnsi="Times New Roman" w:cs="Times New Roman"/>
        </w:rPr>
        <w:t xml:space="preserve"> se </w:t>
      </w:r>
      <w:proofErr w:type="spellStart"/>
      <w:r w:rsidRPr="00C75903">
        <w:rPr>
          <w:rFonts w:ascii="Times New Roman" w:hAnsi="Times New Roman" w:cs="Times New Roman"/>
        </w:rPr>
        <w:t>klasaqënuk</w:t>
      </w:r>
      <w:proofErr w:type="spellEnd"/>
      <w:r w:rsidRPr="00C75903">
        <w:rPr>
          <w:rFonts w:ascii="Times New Roman" w:hAnsi="Times New Roman" w:cs="Times New Roman"/>
        </w:rPr>
        <w:t xml:space="preserve"> ka </w:t>
      </w:r>
      <w:proofErr w:type="spellStart"/>
      <w:r w:rsidRPr="00C75903">
        <w:rPr>
          <w:rFonts w:ascii="Times New Roman" w:hAnsi="Times New Roman" w:cs="Times New Roman"/>
        </w:rPr>
        <w:t>përdorurplatformënnëfjalë</w:t>
      </w:r>
      <w:proofErr w:type="spellEnd"/>
      <w:r w:rsidRPr="00C75903">
        <w:rPr>
          <w:rFonts w:ascii="Times New Roman" w:hAnsi="Times New Roman" w:cs="Times New Roman"/>
        </w:rPr>
        <w:t xml:space="preserve">. </w:t>
      </w:r>
      <w:proofErr w:type="spellStart"/>
      <w:r w:rsidRPr="00C75903">
        <w:rPr>
          <w:rFonts w:ascii="Times New Roman" w:hAnsi="Times New Roman" w:cs="Times New Roman"/>
        </w:rPr>
        <w:t>Rezultatet</w:t>
      </w:r>
      <w:proofErr w:type="spellEnd"/>
      <w:r w:rsidRPr="00C75903">
        <w:rPr>
          <w:rFonts w:ascii="Times New Roman" w:hAnsi="Times New Roman" w:cs="Times New Roman"/>
        </w:rPr>
        <w:t xml:space="preserve"> e </w:t>
      </w:r>
      <w:proofErr w:type="spellStart"/>
      <w:r w:rsidRPr="00C75903">
        <w:rPr>
          <w:rFonts w:ascii="Times New Roman" w:hAnsi="Times New Roman" w:cs="Times New Roman"/>
        </w:rPr>
        <w:t>paratestittregojnëqëmesatarja</w:t>
      </w:r>
      <w:proofErr w:type="spellEnd"/>
      <w:r w:rsidRPr="00C75903">
        <w:rPr>
          <w:rFonts w:ascii="Times New Roman" w:hAnsi="Times New Roman" w:cs="Times New Roman"/>
        </w:rPr>
        <w:t xml:space="preserve"> e </w:t>
      </w:r>
      <w:proofErr w:type="spellStart"/>
      <w:r w:rsidRPr="00C75903">
        <w:rPr>
          <w:rFonts w:ascii="Times New Roman" w:hAnsi="Times New Roman" w:cs="Times New Roman"/>
        </w:rPr>
        <w:t>pikëvenëparatestpërklasëneksperimentaleishtemë</w:t>
      </w:r>
      <w:proofErr w:type="spellEnd"/>
      <w:r w:rsidRPr="00C75903">
        <w:rPr>
          <w:rFonts w:ascii="Times New Roman" w:hAnsi="Times New Roman" w:cs="Times New Roman"/>
        </w:rPr>
        <w:t xml:space="preserve"> e </w:t>
      </w:r>
      <w:proofErr w:type="spellStart"/>
      <w:r w:rsidRPr="00C75903">
        <w:rPr>
          <w:rFonts w:ascii="Times New Roman" w:hAnsi="Times New Roman" w:cs="Times New Roman"/>
        </w:rPr>
        <w:t>ulët</w:t>
      </w:r>
      <w:proofErr w:type="spellEnd"/>
      <w:r w:rsidRPr="00C75903">
        <w:rPr>
          <w:rFonts w:ascii="Times New Roman" w:hAnsi="Times New Roman" w:cs="Times New Roman"/>
        </w:rPr>
        <w:t xml:space="preserve"> se </w:t>
      </w:r>
      <w:proofErr w:type="spellStart"/>
      <w:r w:rsidRPr="00C75903">
        <w:rPr>
          <w:rFonts w:ascii="Times New Roman" w:hAnsi="Times New Roman" w:cs="Times New Roman"/>
        </w:rPr>
        <w:t>mesatarja</w:t>
      </w:r>
      <w:proofErr w:type="spellEnd"/>
      <w:r w:rsidRPr="00C75903">
        <w:rPr>
          <w:rFonts w:ascii="Times New Roman" w:hAnsi="Times New Roman" w:cs="Times New Roman"/>
        </w:rPr>
        <w:t xml:space="preserve"> e </w:t>
      </w:r>
      <w:proofErr w:type="spellStart"/>
      <w:r w:rsidRPr="00C75903">
        <w:rPr>
          <w:rFonts w:ascii="Times New Roman" w:hAnsi="Times New Roman" w:cs="Times New Roman"/>
        </w:rPr>
        <w:t>klasëskontrolluese</w:t>
      </w:r>
      <w:proofErr w:type="spellEnd"/>
      <w:r w:rsidRPr="00C75903">
        <w:rPr>
          <w:rFonts w:ascii="Times New Roman" w:hAnsi="Times New Roman" w:cs="Times New Roman"/>
        </w:rPr>
        <w:t xml:space="preserve">, </w:t>
      </w:r>
      <w:proofErr w:type="spellStart"/>
      <w:r w:rsidRPr="00C75903">
        <w:rPr>
          <w:rFonts w:ascii="Times New Roman" w:hAnsi="Times New Roman" w:cs="Times New Roman"/>
        </w:rPr>
        <w:t>pra</w:t>
      </w:r>
      <w:proofErr w:type="spellEnd"/>
      <w:r w:rsidRPr="00C75903">
        <w:rPr>
          <w:rFonts w:ascii="Times New Roman" w:hAnsi="Times New Roman" w:cs="Times New Roman"/>
        </w:rPr>
        <w:t xml:space="preserve"> 8.12 </w:t>
      </w:r>
      <w:proofErr w:type="spellStart"/>
      <w:r w:rsidRPr="00C75903">
        <w:rPr>
          <w:rFonts w:ascii="Times New Roman" w:hAnsi="Times New Roman" w:cs="Times New Roman"/>
        </w:rPr>
        <w:t>kurseklasakontrolluese</w:t>
      </w:r>
      <w:proofErr w:type="spellEnd"/>
      <w:r w:rsidRPr="00C75903">
        <w:rPr>
          <w:rFonts w:ascii="Times New Roman" w:hAnsi="Times New Roman" w:cs="Times New Roman"/>
        </w:rPr>
        <w:t xml:space="preserve"> 8.14. </w:t>
      </w:r>
      <w:proofErr w:type="spellStart"/>
      <w:r w:rsidRPr="00C75903">
        <w:rPr>
          <w:rFonts w:ascii="Times New Roman" w:hAnsi="Times New Roman" w:cs="Times New Roman"/>
        </w:rPr>
        <w:t>Kurserezultatet</w:t>
      </w:r>
      <w:proofErr w:type="spellEnd"/>
      <w:r w:rsidRPr="00C75903">
        <w:rPr>
          <w:rFonts w:ascii="Times New Roman" w:hAnsi="Times New Roman" w:cs="Times New Roman"/>
        </w:rPr>
        <w:t xml:space="preserve"> e </w:t>
      </w:r>
      <w:proofErr w:type="spellStart"/>
      <w:r w:rsidRPr="00C75903">
        <w:rPr>
          <w:rFonts w:ascii="Times New Roman" w:hAnsi="Times New Roman" w:cs="Times New Roman"/>
        </w:rPr>
        <w:t>pastestitqëjanëzhvilluar</w:t>
      </w:r>
      <w:proofErr w:type="spellEnd"/>
      <w:r w:rsidRPr="00C75903">
        <w:rPr>
          <w:rFonts w:ascii="Times New Roman" w:hAnsi="Times New Roman" w:cs="Times New Roman"/>
        </w:rPr>
        <w:t xml:space="preserve"> pas </w:t>
      </w:r>
      <w:proofErr w:type="spellStart"/>
      <w:r w:rsidRPr="00C75903">
        <w:rPr>
          <w:rFonts w:ascii="Times New Roman" w:hAnsi="Times New Roman" w:cs="Times New Roman"/>
        </w:rPr>
        <w:t>intervenimit</w:t>
      </w:r>
      <w:proofErr w:type="spellEnd"/>
      <w:r w:rsidRPr="00C75903">
        <w:rPr>
          <w:rFonts w:ascii="Times New Roman" w:hAnsi="Times New Roman" w:cs="Times New Roman"/>
        </w:rPr>
        <w:t xml:space="preserve"> e Math is Fun </w:t>
      </w:r>
      <w:proofErr w:type="spellStart"/>
      <w:r w:rsidRPr="00C75903">
        <w:rPr>
          <w:rFonts w:ascii="Times New Roman" w:hAnsi="Times New Roman" w:cs="Times New Roman"/>
        </w:rPr>
        <w:t>nëklasëneksperimentale</w:t>
      </w:r>
      <w:proofErr w:type="spellEnd"/>
      <w:r w:rsidRPr="00C75903">
        <w:rPr>
          <w:rFonts w:ascii="Times New Roman" w:hAnsi="Times New Roman" w:cs="Times New Roman"/>
        </w:rPr>
        <w:t xml:space="preserve">, tregojnëngritjetëdukshmetëklasëseksperimentalekrahasasajkontrolluese. </w:t>
      </w:r>
      <w:proofErr w:type="spellStart"/>
      <w:r w:rsidRPr="00C75903">
        <w:rPr>
          <w:rFonts w:ascii="Times New Roman" w:hAnsi="Times New Roman" w:cs="Times New Roman"/>
        </w:rPr>
        <w:t>Klasaeksperimentale</w:t>
      </w:r>
      <w:proofErr w:type="spellEnd"/>
      <w:r w:rsidRPr="00C75903">
        <w:rPr>
          <w:rFonts w:ascii="Times New Roman" w:hAnsi="Times New Roman" w:cs="Times New Roman"/>
        </w:rPr>
        <w:t xml:space="preserve"> ka </w:t>
      </w:r>
      <w:proofErr w:type="spellStart"/>
      <w:r w:rsidRPr="00C75903">
        <w:rPr>
          <w:rFonts w:ascii="Times New Roman" w:hAnsi="Times New Roman" w:cs="Times New Roman"/>
        </w:rPr>
        <w:t>mesataren</w:t>
      </w:r>
      <w:proofErr w:type="spellEnd"/>
      <w:r w:rsidRPr="00C75903">
        <w:rPr>
          <w:rFonts w:ascii="Times New Roman" w:hAnsi="Times New Roman" w:cs="Times New Roman"/>
        </w:rPr>
        <w:t xml:space="preserve"> e </w:t>
      </w:r>
      <w:proofErr w:type="spellStart"/>
      <w:r w:rsidRPr="00C75903">
        <w:rPr>
          <w:rFonts w:ascii="Times New Roman" w:hAnsi="Times New Roman" w:cs="Times New Roman"/>
        </w:rPr>
        <w:t>pikëvenëpastest</w:t>
      </w:r>
      <w:proofErr w:type="spellEnd"/>
      <w:r w:rsidRPr="00C75903">
        <w:rPr>
          <w:rFonts w:ascii="Times New Roman" w:hAnsi="Times New Roman" w:cs="Times New Roman"/>
        </w:rPr>
        <w:t xml:space="preserve"> 13.72 </w:t>
      </w:r>
      <w:proofErr w:type="spellStart"/>
      <w:proofErr w:type="gramStart"/>
      <w:r w:rsidRPr="00C75903">
        <w:rPr>
          <w:rFonts w:ascii="Times New Roman" w:hAnsi="Times New Roman" w:cs="Times New Roman"/>
        </w:rPr>
        <w:t>kurseklasakontrolluese</w:t>
      </w:r>
      <w:proofErr w:type="spellEnd"/>
      <w:r w:rsidRPr="00C75903">
        <w:rPr>
          <w:rFonts w:ascii="Times New Roman" w:hAnsi="Times New Roman" w:cs="Times New Roman"/>
        </w:rPr>
        <w:t xml:space="preserve">  9.92.</w:t>
      </w:r>
      <w:proofErr w:type="gramEnd"/>
      <w:r w:rsidRPr="00C75903">
        <w:rPr>
          <w:rFonts w:ascii="Times New Roman" w:hAnsi="Times New Roman" w:cs="Times New Roman"/>
        </w:rPr>
        <w:t xml:space="preserve"> Ajo </w:t>
      </w:r>
      <w:proofErr w:type="spellStart"/>
      <w:r w:rsidRPr="00C75903">
        <w:rPr>
          <w:rFonts w:ascii="Times New Roman" w:hAnsi="Times New Roman" w:cs="Times New Roman"/>
        </w:rPr>
        <w:t>çkavlentëtheksohetmësëshumtiështëfaktiqëklasaeksperimentale</w:t>
      </w:r>
      <w:proofErr w:type="spellEnd"/>
      <w:r w:rsidRPr="00C75903">
        <w:rPr>
          <w:rFonts w:ascii="Times New Roman" w:hAnsi="Times New Roman" w:cs="Times New Roman"/>
        </w:rPr>
        <w:t xml:space="preserve"> ka 25 </w:t>
      </w:r>
      <w:proofErr w:type="spellStart"/>
      <w:r w:rsidRPr="00C75903">
        <w:rPr>
          <w:rFonts w:ascii="Times New Roman" w:hAnsi="Times New Roman" w:cs="Times New Roman"/>
        </w:rPr>
        <w:t>nxënësgjithsejtdhetëgjithënxënësitkanëarritur</w:t>
      </w:r>
      <w:proofErr w:type="spellEnd"/>
      <w:r w:rsidRPr="00C75903">
        <w:rPr>
          <w:rFonts w:ascii="Times New Roman" w:hAnsi="Times New Roman" w:cs="Times New Roman"/>
        </w:rPr>
        <w:t xml:space="preserve"> ta </w:t>
      </w:r>
      <w:proofErr w:type="spellStart"/>
      <w:r w:rsidRPr="00C75903">
        <w:rPr>
          <w:rFonts w:ascii="Times New Roman" w:hAnsi="Times New Roman" w:cs="Times New Roman"/>
        </w:rPr>
        <w:t>kalojnëpastestin</w:t>
      </w:r>
      <w:proofErr w:type="spellEnd"/>
      <w:r w:rsidRPr="00C75903">
        <w:rPr>
          <w:rFonts w:ascii="Times New Roman" w:hAnsi="Times New Roman" w:cs="Times New Roman"/>
        </w:rPr>
        <w:t xml:space="preserve">. </w:t>
      </w:r>
      <w:proofErr w:type="spellStart"/>
      <w:r w:rsidRPr="00C75903">
        <w:rPr>
          <w:rFonts w:ascii="Times New Roman" w:hAnsi="Times New Roman" w:cs="Times New Roman"/>
        </w:rPr>
        <w:t>Gjithashtuedherezultatet</w:t>
      </w:r>
      <w:proofErr w:type="spellEnd"/>
      <w:r w:rsidRPr="00C75903">
        <w:rPr>
          <w:rFonts w:ascii="Times New Roman" w:hAnsi="Times New Roman" w:cs="Times New Roman"/>
        </w:rPr>
        <w:t xml:space="preserve"> e </w:t>
      </w:r>
      <w:proofErr w:type="spellStart"/>
      <w:r w:rsidRPr="00C75903">
        <w:rPr>
          <w:rFonts w:ascii="Times New Roman" w:hAnsi="Times New Roman" w:cs="Times New Roman"/>
        </w:rPr>
        <w:t>pyetësorittregojnëqënxënësitqëkanëpërdorur</w:t>
      </w:r>
      <w:proofErr w:type="spellEnd"/>
      <w:r w:rsidRPr="00C75903">
        <w:rPr>
          <w:rFonts w:ascii="Times New Roman" w:hAnsi="Times New Roman" w:cs="Times New Roman"/>
        </w:rPr>
        <w:t xml:space="preserve"> Math is Fun </w:t>
      </w:r>
      <w:proofErr w:type="spellStart"/>
      <w:r w:rsidRPr="00C75903">
        <w:rPr>
          <w:rFonts w:ascii="Times New Roman" w:hAnsi="Times New Roman" w:cs="Times New Roman"/>
        </w:rPr>
        <w:t>janëtëndarëtëkënaqur</w:t>
      </w:r>
      <w:proofErr w:type="spellEnd"/>
      <w:r w:rsidRPr="00C75903">
        <w:rPr>
          <w:rFonts w:ascii="Times New Roman" w:hAnsi="Times New Roman" w:cs="Times New Roman"/>
        </w:rPr>
        <w:t xml:space="preserve"> me </w:t>
      </w:r>
      <w:proofErr w:type="spellStart"/>
      <w:r w:rsidRPr="00C75903">
        <w:rPr>
          <w:rFonts w:ascii="Times New Roman" w:hAnsi="Times New Roman" w:cs="Times New Roman"/>
        </w:rPr>
        <w:t>platformëndheatëçkaofron</w:t>
      </w:r>
      <w:proofErr w:type="spellEnd"/>
      <w:r w:rsidRPr="00C75903">
        <w:rPr>
          <w:rFonts w:ascii="Times New Roman" w:hAnsi="Times New Roman" w:cs="Times New Roman"/>
        </w:rPr>
        <w:t xml:space="preserve"> ajo. </w:t>
      </w:r>
    </w:p>
    <w:p w14:paraId="7AB371F1" w14:textId="77777777" w:rsidR="00C75903" w:rsidRPr="00C75903" w:rsidRDefault="00C75903" w:rsidP="00252486">
      <w:pPr>
        <w:spacing w:line="240" w:lineRule="auto"/>
        <w:jc w:val="both"/>
        <w:rPr>
          <w:rFonts w:ascii="Times New Roman" w:hAnsi="Times New Roman" w:cs="Times New Roman"/>
        </w:rPr>
      </w:pPr>
    </w:p>
    <w:p w14:paraId="51272249" w14:textId="77777777" w:rsidR="00C75903" w:rsidRPr="00C75903" w:rsidRDefault="00C75903" w:rsidP="00252486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B81309">
        <w:rPr>
          <w:rFonts w:ascii="Times New Roman" w:hAnsi="Times New Roman" w:cs="Times New Roman"/>
          <w:b/>
          <w:bCs/>
        </w:rPr>
        <w:t>Fjalëtkyçe</w:t>
      </w:r>
      <w:proofErr w:type="spellEnd"/>
      <w:r w:rsidRPr="00C75903">
        <w:rPr>
          <w:rFonts w:ascii="Times New Roman" w:hAnsi="Times New Roman" w:cs="Times New Roman"/>
        </w:rPr>
        <w:t xml:space="preserve">: Math is fun, </w:t>
      </w:r>
      <w:proofErr w:type="spellStart"/>
      <w:r w:rsidRPr="00C75903">
        <w:rPr>
          <w:rFonts w:ascii="Times New Roman" w:hAnsi="Times New Roman" w:cs="Times New Roman"/>
        </w:rPr>
        <w:t>arsim</w:t>
      </w:r>
      <w:proofErr w:type="spellEnd"/>
      <w:r w:rsidRPr="00C75903">
        <w:rPr>
          <w:rFonts w:ascii="Times New Roman" w:hAnsi="Times New Roman" w:cs="Times New Roman"/>
        </w:rPr>
        <w:t xml:space="preserve">, </w:t>
      </w:r>
      <w:proofErr w:type="spellStart"/>
      <w:r w:rsidRPr="00C75903">
        <w:rPr>
          <w:rFonts w:ascii="Times New Roman" w:hAnsi="Times New Roman" w:cs="Times New Roman"/>
        </w:rPr>
        <w:t>polinome</w:t>
      </w:r>
      <w:proofErr w:type="spellEnd"/>
      <w:r w:rsidRPr="00C75903">
        <w:rPr>
          <w:rFonts w:ascii="Times New Roman" w:hAnsi="Times New Roman" w:cs="Times New Roman"/>
        </w:rPr>
        <w:t xml:space="preserve">, </w:t>
      </w:r>
      <w:proofErr w:type="spellStart"/>
      <w:r w:rsidRPr="00C75903">
        <w:rPr>
          <w:rFonts w:ascii="Times New Roman" w:hAnsi="Times New Roman" w:cs="Times New Roman"/>
        </w:rPr>
        <w:t>mësimnxënia</w:t>
      </w:r>
      <w:proofErr w:type="spellEnd"/>
      <w:r w:rsidRPr="00C75903">
        <w:rPr>
          <w:rFonts w:ascii="Times New Roman" w:hAnsi="Times New Roman" w:cs="Times New Roman"/>
        </w:rPr>
        <w:t xml:space="preserve">, </w:t>
      </w:r>
      <w:proofErr w:type="spellStart"/>
      <w:r w:rsidRPr="00C75903">
        <w:rPr>
          <w:rFonts w:ascii="Times New Roman" w:hAnsi="Times New Roman" w:cs="Times New Roman"/>
        </w:rPr>
        <w:t>mësimdhënia</w:t>
      </w:r>
      <w:proofErr w:type="spellEnd"/>
    </w:p>
    <w:p w14:paraId="655B2E8C" w14:textId="77777777" w:rsidR="00C75903" w:rsidRPr="00C75903" w:rsidRDefault="00C75903" w:rsidP="00252486">
      <w:pPr>
        <w:spacing w:line="240" w:lineRule="auto"/>
        <w:jc w:val="both"/>
        <w:rPr>
          <w:rFonts w:ascii="Times New Roman" w:hAnsi="Times New Roman" w:cs="Times New Roman"/>
        </w:rPr>
      </w:pPr>
    </w:p>
    <w:p w14:paraId="76159D81" w14:textId="77777777" w:rsidR="00D70141" w:rsidRDefault="00D70141" w:rsidP="00252486">
      <w:pPr>
        <w:spacing w:line="240" w:lineRule="auto"/>
        <w:jc w:val="both"/>
        <w:rPr>
          <w:rFonts w:ascii="Times New Roman" w:hAnsi="Times New Roman" w:cs="Times New Roman"/>
        </w:rPr>
      </w:pPr>
    </w:p>
    <w:p w14:paraId="3648463D" w14:textId="77777777" w:rsidR="00F250A0" w:rsidRDefault="00F250A0" w:rsidP="00252486">
      <w:pPr>
        <w:spacing w:line="240" w:lineRule="auto"/>
        <w:jc w:val="both"/>
        <w:rPr>
          <w:rFonts w:ascii="Times New Roman" w:hAnsi="Times New Roman" w:cs="Times New Roman"/>
        </w:rPr>
      </w:pPr>
    </w:p>
    <w:p w14:paraId="0DBB6D0D" w14:textId="77777777" w:rsidR="00F250A0" w:rsidRDefault="00F250A0" w:rsidP="00252486">
      <w:pPr>
        <w:spacing w:line="240" w:lineRule="auto"/>
        <w:jc w:val="both"/>
        <w:rPr>
          <w:rFonts w:ascii="Times New Roman" w:hAnsi="Times New Roman" w:cs="Times New Roman"/>
        </w:rPr>
      </w:pPr>
    </w:p>
    <w:p w14:paraId="6A534BDC" w14:textId="77777777" w:rsidR="00F250A0" w:rsidRDefault="00F250A0" w:rsidP="00252486">
      <w:pPr>
        <w:spacing w:line="240" w:lineRule="auto"/>
        <w:jc w:val="both"/>
        <w:rPr>
          <w:rFonts w:ascii="Times New Roman" w:hAnsi="Times New Roman" w:cs="Times New Roman"/>
        </w:rPr>
      </w:pPr>
    </w:p>
    <w:p w14:paraId="18922359" w14:textId="77777777" w:rsidR="00F250A0" w:rsidRDefault="00F250A0" w:rsidP="00252486">
      <w:pPr>
        <w:spacing w:line="240" w:lineRule="auto"/>
        <w:jc w:val="both"/>
        <w:rPr>
          <w:rFonts w:ascii="Times New Roman" w:hAnsi="Times New Roman" w:cs="Times New Roman"/>
        </w:rPr>
      </w:pPr>
    </w:p>
    <w:p w14:paraId="3962BA71" w14:textId="77777777" w:rsidR="00F250A0" w:rsidRDefault="00F250A0" w:rsidP="00252486">
      <w:pPr>
        <w:spacing w:line="240" w:lineRule="auto"/>
        <w:jc w:val="both"/>
        <w:rPr>
          <w:rFonts w:ascii="Times New Roman" w:hAnsi="Times New Roman" w:cs="Times New Roman"/>
        </w:rPr>
      </w:pPr>
    </w:p>
    <w:p w14:paraId="1B9741DE" w14:textId="77777777" w:rsidR="00F250A0" w:rsidRDefault="00F250A0" w:rsidP="00252486">
      <w:pPr>
        <w:spacing w:line="240" w:lineRule="auto"/>
        <w:jc w:val="both"/>
        <w:rPr>
          <w:rFonts w:ascii="Times New Roman" w:hAnsi="Times New Roman" w:cs="Times New Roman"/>
        </w:rPr>
      </w:pPr>
    </w:p>
    <w:p w14:paraId="14C699B3" w14:textId="77777777" w:rsidR="006460D4" w:rsidRPr="006460D4" w:rsidRDefault="006460D4" w:rsidP="006460D4">
      <w:pPr>
        <w:pStyle w:val="Header"/>
        <w:spacing w:line="360" w:lineRule="auto"/>
        <w:rPr>
          <w:b/>
          <w:bCs/>
          <w:sz w:val="22"/>
          <w:szCs w:val="22"/>
        </w:rPr>
      </w:pPr>
      <w:r w:rsidRPr="006460D4">
        <w:rPr>
          <w:b/>
          <w:bCs/>
          <w:sz w:val="22"/>
          <w:szCs w:val="22"/>
        </w:rPr>
        <w:t>Kandidati:Fatos Zymberi</w:t>
      </w:r>
    </w:p>
    <w:p w14:paraId="22031669" w14:textId="77777777" w:rsidR="006460D4" w:rsidRDefault="006460D4" w:rsidP="006460D4">
      <w:pPr>
        <w:pStyle w:val="Head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Titulli i temës:Përfshirja e mbrojtjes së mjedisit në tekstet e teknologjisë me TIK për shkollat e mesme të ulëta</w:t>
      </w:r>
    </w:p>
    <w:p w14:paraId="6B7F7E54" w14:textId="77777777" w:rsidR="006460D4" w:rsidRPr="006460D4" w:rsidRDefault="006460D4" w:rsidP="006460D4">
      <w:pPr>
        <w:pStyle w:val="Header"/>
        <w:spacing w:line="360" w:lineRule="auto"/>
        <w:rPr>
          <w:b/>
          <w:bCs/>
          <w:sz w:val="22"/>
          <w:szCs w:val="22"/>
        </w:rPr>
      </w:pPr>
      <w:r w:rsidRPr="006460D4">
        <w:rPr>
          <w:b/>
          <w:bCs/>
          <w:sz w:val="22"/>
          <w:szCs w:val="22"/>
        </w:rPr>
        <w:t>Komisioni:</w:t>
      </w:r>
    </w:p>
    <w:p w14:paraId="151E4199" w14:textId="77777777" w:rsidR="006460D4" w:rsidRPr="00641816" w:rsidRDefault="006460D4" w:rsidP="006460D4">
      <w:pPr>
        <w:pStyle w:val="Header"/>
        <w:tabs>
          <w:tab w:val="right" w:pos="5490"/>
        </w:tabs>
        <w:spacing w:line="360" w:lineRule="auto"/>
        <w:rPr>
          <w:sz w:val="22"/>
          <w:szCs w:val="22"/>
        </w:rPr>
      </w:pPr>
      <w:r w:rsidRPr="00641816">
        <w:rPr>
          <w:sz w:val="22"/>
          <w:szCs w:val="22"/>
        </w:rPr>
        <w:t>Prof. Asoc. Kyvete Shatri</w:t>
      </w:r>
      <w:r>
        <w:rPr>
          <w:sz w:val="22"/>
          <w:szCs w:val="22"/>
        </w:rPr>
        <w:t>,</w:t>
      </w:r>
      <w:r w:rsidRPr="00641816">
        <w:rPr>
          <w:sz w:val="22"/>
          <w:szCs w:val="22"/>
        </w:rPr>
        <w:t xml:space="preserve"> Kryerate</w:t>
      </w:r>
    </w:p>
    <w:p w14:paraId="44C73F68" w14:textId="77777777" w:rsidR="006460D4" w:rsidRPr="00641816" w:rsidRDefault="006460D4" w:rsidP="006460D4">
      <w:pPr>
        <w:pStyle w:val="Header"/>
        <w:tabs>
          <w:tab w:val="right" w:pos="5490"/>
        </w:tabs>
        <w:spacing w:line="360" w:lineRule="auto"/>
        <w:rPr>
          <w:sz w:val="22"/>
          <w:szCs w:val="22"/>
        </w:rPr>
      </w:pPr>
      <w:r w:rsidRPr="00641816">
        <w:rPr>
          <w:sz w:val="22"/>
          <w:szCs w:val="22"/>
        </w:rPr>
        <w:t>Prof. Ass.Dr. Sylejman Berisha - mentor</w:t>
      </w:r>
    </w:p>
    <w:p w14:paraId="2AD854CB" w14:textId="77777777" w:rsidR="006460D4" w:rsidRPr="009F307F" w:rsidRDefault="006460D4" w:rsidP="006460D4">
      <w:pPr>
        <w:pStyle w:val="Header"/>
        <w:tabs>
          <w:tab w:val="right" w:pos="5490"/>
        </w:tabs>
        <w:spacing w:line="360" w:lineRule="auto"/>
        <w:rPr>
          <w:sz w:val="22"/>
          <w:szCs w:val="22"/>
        </w:rPr>
      </w:pPr>
      <w:r w:rsidRPr="00641816">
        <w:rPr>
          <w:sz w:val="22"/>
          <w:szCs w:val="22"/>
        </w:rPr>
        <w:t>Prof.</w:t>
      </w:r>
      <w:r>
        <w:rPr>
          <w:sz w:val="22"/>
          <w:szCs w:val="22"/>
        </w:rPr>
        <w:t xml:space="preserve"> Asoc</w:t>
      </w:r>
      <w:r w:rsidRPr="00641816">
        <w:rPr>
          <w:sz w:val="22"/>
          <w:szCs w:val="22"/>
        </w:rPr>
        <w:t>. Ruzhdi Kuqi, anetar</w:t>
      </w:r>
    </w:p>
    <w:p w14:paraId="4839CBAF" w14:textId="77777777" w:rsidR="006460D4" w:rsidRDefault="006460D4" w:rsidP="006460D4">
      <w:pPr>
        <w:pStyle w:val="Header"/>
        <w:spacing w:line="360" w:lineRule="auto"/>
      </w:pPr>
    </w:p>
    <w:p w14:paraId="6C47CD8A" w14:textId="77777777" w:rsidR="006460D4" w:rsidRPr="00951B82" w:rsidRDefault="006460D4" w:rsidP="006460D4">
      <w:pPr>
        <w:jc w:val="both"/>
        <w:rPr>
          <w:b/>
          <w:sz w:val="24"/>
          <w:szCs w:val="24"/>
        </w:rPr>
      </w:pPr>
      <w:r w:rsidRPr="00951B82">
        <w:rPr>
          <w:b/>
          <w:sz w:val="24"/>
          <w:szCs w:val="24"/>
        </w:rPr>
        <w:t>ABSTRAKTI</w:t>
      </w:r>
    </w:p>
    <w:p w14:paraId="19A52697" w14:textId="77777777" w:rsidR="006460D4" w:rsidRPr="00951B82" w:rsidRDefault="006460D4" w:rsidP="006460D4">
      <w:pPr>
        <w:jc w:val="both"/>
        <w:rPr>
          <w:sz w:val="24"/>
          <w:szCs w:val="24"/>
        </w:rPr>
      </w:pPr>
      <w:proofErr w:type="spellStart"/>
      <w:r w:rsidRPr="00951B82">
        <w:rPr>
          <w:sz w:val="24"/>
          <w:szCs w:val="24"/>
        </w:rPr>
        <w:t>Vëmendjandajmbrojtjessëmjedisitnëshkollëndihmonnëzhvillimin</w:t>
      </w:r>
      <w:proofErr w:type="spellEnd"/>
      <w:r w:rsidRPr="00951B82">
        <w:rPr>
          <w:sz w:val="24"/>
          <w:szCs w:val="24"/>
        </w:rPr>
        <w:t xml:space="preserve"> e </w:t>
      </w:r>
      <w:proofErr w:type="spellStart"/>
      <w:r w:rsidRPr="00951B82">
        <w:rPr>
          <w:sz w:val="24"/>
          <w:szCs w:val="24"/>
        </w:rPr>
        <w:t>qytetarëvetëndërgjegjshëm</w:t>
      </w:r>
      <w:proofErr w:type="spellEnd"/>
      <w:r w:rsidRPr="00951B82">
        <w:rPr>
          <w:sz w:val="24"/>
          <w:szCs w:val="24"/>
        </w:rPr>
        <w:t xml:space="preserve">. </w:t>
      </w:r>
      <w:proofErr w:type="spellStart"/>
      <w:r w:rsidRPr="00951B82">
        <w:rPr>
          <w:sz w:val="24"/>
          <w:szCs w:val="24"/>
        </w:rPr>
        <w:t>Nëshkollë</w:t>
      </w:r>
      <w:proofErr w:type="spellEnd"/>
      <w:r w:rsidRPr="00951B82">
        <w:rPr>
          <w:sz w:val="24"/>
          <w:szCs w:val="24"/>
        </w:rPr>
        <w:t xml:space="preserve">, </w:t>
      </w:r>
      <w:proofErr w:type="spellStart"/>
      <w:r w:rsidRPr="00951B82">
        <w:rPr>
          <w:sz w:val="24"/>
          <w:szCs w:val="24"/>
        </w:rPr>
        <w:t>fëmijët</w:t>
      </w:r>
      <w:proofErr w:type="spellEnd"/>
      <w:r w:rsidRPr="00951B82">
        <w:rPr>
          <w:sz w:val="24"/>
          <w:szCs w:val="24"/>
        </w:rPr>
        <w:t xml:space="preserve"> jo </w:t>
      </w:r>
      <w:proofErr w:type="spellStart"/>
      <w:r w:rsidRPr="00951B82">
        <w:rPr>
          <w:sz w:val="24"/>
          <w:szCs w:val="24"/>
        </w:rPr>
        <w:t>vetëmmarrinnjohuripërmbrojtjen</w:t>
      </w:r>
      <w:proofErr w:type="spellEnd"/>
      <w:r w:rsidRPr="00951B82">
        <w:rPr>
          <w:sz w:val="24"/>
          <w:szCs w:val="24"/>
        </w:rPr>
        <w:t xml:space="preserve"> e </w:t>
      </w:r>
      <w:proofErr w:type="spellStart"/>
      <w:r w:rsidRPr="00951B82">
        <w:rPr>
          <w:sz w:val="24"/>
          <w:szCs w:val="24"/>
        </w:rPr>
        <w:t>mjedisit</w:t>
      </w:r>
      <w:proofErr w:type="spellEnd"/>
      <w:r w:rsidRPr="00951B82">
        <w:rPr>
          <w:sz w:val="24"/>
          <w:szCs w:val="24"/>
        </w:rPr>
        <w:t xml:space="preserve">, </w:t>
      </w:r>
      <w:proofErr w:type="spellStart"/>
      <w:r w:rsidRPr="00951B82">
        <w:rPr>
          <w:sz w:val="24"/>
          <w:szCs w:val="24"/>
        </w:rPr>
        <w:t>pormësojnëedhegjëratëtjeratërëndësishmepërmbrojtjen</w:t>
      </w:r>
      <w:proofErr w:type="spellEnd"/>
      <w:r w:rsidRPr="00951B82">
        <w:rPr>
          <w:sz w:val="24"/>
          <w:szCs w:val="24"/>
        </w:rPr>
        <w:t xml:space="preserve"> e </w:t>
      </w:r>
      <w:proofErr w:type="spellStart"/>
      <w:r w:rsidRPr="00951B82">
        <w:rPr>
          <w:sz w:val="24"/>
          <w:szCs w:val="24"/>
        </w:rPr>
        <w:t>mjedisit</w:t>
      </w:r>
      <w:proofErr w:type="spellEnd"/>
      <w:r w:rsidRPr="00951B82">
        <w:rPr>
          <w:sz w:val="24"/>
          <w:szCs w:val="24"/>
        </w:rPr>
        <w:t xml:space="preserve">, p.sh., </w:t>
      </w:r>
      <w:proofErr w:type="spellStart"/>
      <w:r w:rsidRPr="00951B82">
        <w:rPr>
          <w:sz w:val="24"/>
          <w:szCs w:val="24"/>
        </w:rPr>
        <w:t>tësillen</w:t>
      </w:r>
      <w:proofErr w:type="spellEnd"/>
      <w:r w:rsidRPr="00951B82">
        <w:rPr>
          <w:sz w:val="24"/>
          <w:szCs w:val="24"/>
        </w:rPr>
        <w:t xml:space="preserve"> me </w:t>
      </w:r>
      <w:proofErr w:type="spellStart"/>
      <w:r w:rsidRPr="00951B82">
        <w:rPr>
          <w:sz w:val="24"/>
          <w:szCs w:val="24"/>
        </w:rPr>
        <w:t>përgjegjësindajnatyrësdhenënatyrë</w:t>
      </w:r>
      <w:proofErr w:type="spellEnd"/>
      <w:r w:rsidRPr="00951B82">
        <w:rPr>
          <w:sz w:val="24"/>
          <w:szCs w:val="24"/>
        </w:rPr>
        <w:t xml:space="preserve">. Jo </w:t>
      </w:r>
      <w:proofErr w:type="spellStart"/>
      <w:r w:rsidRPr="00951B82">
        <w:rPr>
          <w:sz w:val="24"/>
          <w:szCs w:val="24"/>
        </w:rPr>
        <w:t>mëpak</w:t>
      </w:r>
      <w:proofErr w:type="spellEnd"/>
      <w:r w:rsidRPr="00951B82">
        <w:rPr>
          <w:sz w:val="24"/>
          <w:szCs w:val="24"/>
        </w:rPr>
        <w:t xml:space="preserve"> e </w:t>
      </w:r>
      <w:proofErr w:type="spellStart"/>
      <w:r w:rsidRPr="00951B82">
        <w:rPr>
          <w:sz w:val="24"/>
          <w:szCs w:val="24"/>
        </w:rPr>
        <w:t>rëndësishmeështëndjeshmëriandajmbrojtjessëmjedisitdhenjohja</w:t>
      </w:r>
      <w:proofErr w:type="spellEnd"/>
      <w:r w:rsidRPr="00951B82">
        <w:rPr>
          <w:sz w:val="24"/>
          <w:szCs w:val="24"/>
        </w:rPr>
        <w:t xml:space="preserve"> e </w:t>
      </w:r>
      <w:proofErr w:type="spellStart"/>
      <w:r w:rsidRPr="00951B82">
        <w:rPr>
          <w:sz w:val="24"/>
          <w:szCs w:val="24"/>
        </w:rPr>
        <w:t>sajsinjë</w:t>
      </w:r>
      <w:proofErr w:type="spellEnd"/>
      <w:r w:rsidRPr="00951B82">
        <w:rPr>
          <w:sz w:val="24"/>
          <w:szCs w:val="24"/>
        </w:rPr>
        <w:t xml:space="preserve"> element </w:t>
      </w:r>
      <w:proofErr w:type="spellStart"/>
      <w:r w:rsidRPr="00951B82">
        <w:rPr>
          <w:sz w:val="24"/>
          <w:szCs w:val="24"/>
        </w:rPr>
        <w:t>shumëirëndësishëmnëjetë</w:t>
      </w:r>
      <w:proofErr w:type="spellEnd"/>
      <w:r w:rsidRPr="00951B82">
        <w:rPr>
          <w:sz w:val="24"/>
          <w:szCs w:val="24"/>
        </w:rPr>
        <w:t>, kuptimiindërgjegjshëmiproblemevedheargumentevemjedisoredhesjelljanëpërpjekjenpërt'ishmangurosezgjidhurato.</w:t>
      </w:r>
    </w:p>
    <w:p w14:paraId="6FC62148" w14:textId="77777777" w:rsidR="006460D4" w:rsidRPr="00951B82" w:rsidRDefault="006460D4" w:rsidP="006460D4">
      <w:pPr>
        <w:jc w:val="both"/>
        <w:rPr>
          <w:sz w:val="24"/>
          <w:szCs w:val="24"/>
        </w:rPr>
      </w:pPr>
      <w:proofErr w:type="spellStart"/>
      <w:r w:rsidRPr="00951B82">
        <w:rPr>
          <w:sz w:val="24"/>
          <w:szCs w:val="24"/>
        </w:rPr>
        <w:t>Metodologjia</w:t>
      </w:r>
      <w:proofErr w:type="spellEnd"/>
      <w:r w:rsidRPr="00951B82">
        <w:rPr>
          <w:sz w:val="24"/>
          <w:szCs w:val="24"/>
        </w:rPr>
        <w:t xml:space="preserve"> e </w:t>
      </w:r>
      <w:proofErr w:type="spellStart"/>
      <w:r w:rsidRPr="00951B82">
        <w:rPr>
          <w:sz w:val="24"/>
          <w:szCs w:val="24"/>
        </w:rPr>
        <w:t>përdorurnëkëtëhulumtimështëkuantitative</w:t>
      </w:r>
      <w:proofErr w:type="spellEnd"/>
      <w:r w:rsidRPr="00951B82">
        <w:rPr>
          <w:sz w:val="24"/>
          <w:szCs w:val="24"/>
        </w:rPr>
        <w:t xml:space="preserve"> (</w:t>
      </w:r>
      <w:proofErr w:type="spellStart"/>
      <w:r w:rsidRPr="00951B82">
        <w:rPr>
          <w:sz w:val="24"/>
          <w:szCs w:val="24"/>
        </w:rPr>
        <w:t>sasiore</w:t>
      </w:r>
      <w:proofErr w:type="spellEnd"/>
      <w:r w:rsidRPr="00951B82">
        <w:rPr>
          <w:sz w:val="24"/>
          <w:szCs w:val="24"/>
        </w:rPr>
        <w:t xml:space="preserve">) e </w:t>
      </w:r>
      <w:proofErr w:type="spellStart"/>
      <w:r w:rsidRPr="00951B82">
        <w:rPr>
          <w:sz w:val="24"/>
          <w:szCs w:val="24"/>
        </w:rPr>
        <w:t>mbështeturnëpyetësortëstrukturuar</w:t>
      </w:r>
      <w:proofErr w:type="spellEnd"/>
      <w:r w:rsidRPr="00951B82">
        <w:rPr>
          <w:sz w:val="24"/>
          <w:szCs w:val="24"/>
        </w:rPr>
        <w:t xml:space="preserve">. </w:t>
      </w:r>
    </w:p>
    <w:p w14:paraId="1EF7AA5D" w14:textId="77777777" w:rsidR="006460D4" w:rsidRPr="00951B82" w:rsidRDefault="006460D4" w:rsidP="006460D4">
      <w:pPr>
        <w:jc w:val="both"/>
        <w:rPr>
          <w:sz w:val="24"/>
          <w:szCs w:val="24"/>
        </w:rPr>
      </w:pPr>
      <w:proofErr w:type="spellStart"/>
      <w:r w:rsidRPr="00951B82">
        <w:rPr>
          <w:sz w:val="24"/>
          <w:szCs w:val="24"/>
        </w:rPr>
        <w:t>Qëllimiikëtijhulumtimiështëqëtëidentifikojë</w:t>
      </w:r>
      <w:proofErr w:type="spellEnd"/>
      <w:r w:rsidRPr="00951B82">
        <w:rPr>
          <w:sz w:val="24"/>
          <w:szCs w:val="24"/>
        </w:rPr>
        <w:t xml:space="preserve"> se </w:t>
      </w:r>
      <w:proofErr w:type="spellStart"/>
      <w:r w:rsidRPr="00951B82">
        <w:rPr>
          <w:sz w:val="24"/>
          <w:szCs w:val="24"/>
        </w:rPr>
        <w:t>salibratTeknologjisëdhe</w:t>
      </w:r>
      <w:proofErr w:type="spellEnd"/>
      <w:r w:rsidRPr="00951B82">
        <w:rPr>
          <w:sz w:val="24"/>
          <w:szCs w:val="24"/>
        </w:rPr>
        <w:t xml:space="preserve"> TIK-</w:t>
      </w:r>
      <w:proofErr w:type="spellStart"/>
      <w:r w:rsidRPr="00951B82">
        <w:rPr>
          <w:sz w:val="24"/>
          <w:szCs w:val="24"/>
        </w:rPr>
        <w:t>utpërklasën</w:t>
      </w:r>
      <w:proofErr w:type="spellEnd"/>
      <w:r w:rsidRPr="00951B82">
        <w:rPr>
          <w:sz w:val="24"/>
          <w:szCs w:val="24"/>
        </w:rPr>
        <w:t xml:space="preserve"> e </w:t>
      </w:r>
      <w:proofErr w:type="spellStart"/>
      <w:r w:rsidRPr="00951B82">
        <w:rPr>
          <w:sz w:val="24"/>
          <w:szCs w:val="24"/>
        </w:rPr>
        <w:t>gjashtëdhetështatë</w:t>
      </w:r>
      <w:proofErr w:type="spellEnd"/>
      <w:r w:rsidRPr="00951B82">
        <w:rPr>
          <w:sz w:val="24"/>
          <w:szCs w:val="24"/>
        </w:rPr>
        <w:t xml:space="preserve">, </w:t>
      </w:r>
      <w:proofErr w:type="spellStart"/>
      <w:r w:rsidRPr="00951B82">
        <w:rPr>
          <w:sz w:val="24"/>
          <w:szCs w:val="24"/>
        </w:rPr>
        <w:t>kanënëpërmbajtjen</w:t>
      </w:r>
      <w:proofErr w:type="spellEnd"/>
      <w:r w:rsidRPr="00951B82">
        <w:rPr>
          <w:sz w:val="24"/>
          <w:szCs w:val="24"/>
        </w:rPr>
        <w:t xml:space="preserve"> e </w:t>
      </w:r>
      <w:proofErr w:type="spellStart"/>
      <w:r w:rsidRPr="00951B82">
        <w:rPr>
          <w:sz w:val="24"/>
          <w:szCs w:val="24"/>
        </w:rPr>
        <w:t>tyrekapituj</w:t>
      </w:r>
      <w:proofErr w:type="spellEnd"/>
      <w:r w:rsidRPr="00951B82">
        <w:rPr>
          <w:sz w:val="24"/>
          <w:szCs w:val="24"/>
        </w:rPr>
        <w:t xml:space="preserve">, </w:t>
      </w:r>
      <w:proofErr w:type="spellStart"/>
      <w:r w:rsidRPr="00951B82">
        <w:rPr>
          <w:sz w:val="24"/>
          <w:szCs w:val="24"/>
        </w:rPr>
        <w:t>tituj</w:t>
      </w:r>
      <w:proofErr w:type="spellEnd"/>
      <w:r w:rsidRPr="00951B82">
        <w:rPr>
          <w:sz w:val="24"/>
          <w:szCs w:val="24"/>
        </w:rPr>
        <w:t xml:space="preserve">, apo </w:t>
      </w:r>
      <w:proofErr w:type="spellStart"/>
      <w:r w:rsidRPr="00951B82">
        <w:rPr>
          <w:sz w:val="24"/>
          <w:szCs w:val="24"/>
        </w:rPr>
        <w:t>edhevetëmpërmbajtjetëcaktuara</w:t>
      </w:r>
      <w:proofErr w:type="spellEnd"/>
      <w:r w:rsidRPr="00951B82">
        <w:rPr>
          <w:sz w:val="24"/>
          <w:szCs w:val="24"/>
        </w:rPr>
        <w:t xml:space="preserve">, </w:t>
      </w:r>
      <w:proofErr w:type="spellStart"/>
      <w:r w:rsidRPr="00951B82">
        <w:rPr>
          <w:sz w:val="24"/>
          <w:szCs w:val="24"/>
        </w:rPr>
        <w:t>tëpasuruara</w:t>
      </w:r>
      <w:proofErr w:type="spellEnd"/>
      <w:r w:rsidRPr="00951B82">
        <w:rPr>
          <w:sz w:val="24"/>
          <w:szCs w:val="24"/>
        </w:rPr>
        <w:t xml:space="preserve"> me </w:t>
      </w:r>
      <w:proofErr w:type="spellStart"/>
      <w:r w:rsidRPr="00951B82">
        <w:rPr>
          <w:sz w:val="24"/>
          <w:szCs w:val="24"/>
        </w:rPr>
        <w:t>materialepërmbrojtjen</w:t>
      </w:r>
      <w:proofErr w:type="spellEnd"/>
      <w:r w:rsidRPr="00951B82">
        <w:rPr>
          <w:sz w:val="24"/>
          <w:szCs w:val="24"/>
        </w:rPr>
        <w:t xml:space="preserve"> e </w:t>
      </w:r>
      <w:proofErr w:type="spellStart"/>
      <w:r w:rsidRPr="00951B82">
        <w:rPr>
          <w:sz w:val="24"/>
          <w:szCs w:val="24"/>
        </w:rPr>
        <w:t>mjedisit</w:t>
      </w:r>
      <w:proofErr w:type="spellEnd"/>
      <w:r w:rsidRPr="00951B82">
        <w:rPr>
          <w:sz w:val="24"/>
          <w:szCs w:val="24"/>
        </w:rPr>
        <w:t xml:space="preserve">. Po </w:t>
      </w:r>
      <w:proofErr w:type="spellStart"/>
      <w:r w:rsidRPr="00951B82">
        <w:rPr>
          <w:sz w:val="24"/>
          <w:szCs w:val="24"/>
        </w:rPr>
        <w:t>ashtukyhulumtim</w:t>
      </w:r>
      <w:proofErr w:type="spellEnd"/>
      <w:r w:rsidRPr="00951B82">
        <w:rPr>
          <w:sz w:val="24"/>
          <w:szCs w:val="24"/>
        </w:rPr>
        <w:t xml:space="preserve"> ka </w:t>
      </w:r>
      <w:proofErr w:type="spellStart"/>
      <w:r w:rsidRPr="00951B82">
        <w:rPr>
          <w:sz w:val="24"/>
          <w:szCs w:val="24"/>
        </w:rPr>
        <w:t>përqëllimtëshoh</w:t>
      </w:r>
      <w:proofErr w:type="spellEnd"/>
      <w:r w:rsidRPr="00951B82">
        <w:rPr>
          <w:sz w:val="24"/>
          <w:szCs w:val="24"/>
        </w:rPr>
        <w:t xml:space="preserve"> se </w:t>
      </w:r>
      <w:proofErr w:type="spellStart"/>
      <w:r w:rsidRPr="00951B82">
        <w:rPr>
          <w:sz w:val="24"/>
          <w:szCs w:val="24"/>
        </w:rPr>
        <w:t>sanxënësit</w:t>
      </w:r>
      <w:proofErr w:type="spellEnd"/>
      <w:r w:rsidRPr="00951B82">
        <w:rPr>
          <w:sz w:val="24"/>
          <w:szCs w:val="24"/>
        </w:rPr>
        <w:t xml:space="preserve"> e </w:t>
      </w:r>
      <w:proofErr w:type="spellStart"/>
      <w:r w:rsidRPr="00951B82">
        <w:rPr>
          <w:sz w:val="24"/>
          <w:szCs w:val="24"/>
        </w:rPr>
        <w:t>klasave</w:t>
      </w:r>
      <w:proofErr w:type="spellEnd"/>
      <w:r w:rsidRPr="00951B82">
        <w:rPr>
          <w:sz w:val="24"/>
          <w:szCs w:val="24"/>
        </w:rPr>
        <w:t xml:space="preserve"> VI-</w:t>
      </w:r>
      <w:proofErr w:type="spellStart"/>
      <w:r w:rsidRPr="00951B82">
        <w:rPr>
          <w:sz w:val="24"/>
          <w:szCs w:val="24"/>
        </w:rPr>
        <w:t>tëdhe</w:t>
      </w:r>
      <w:proofErr w:type="spellEnd"/>
      <w:r w:rsidRPr="00951B82">
        <w:rPr>
          <w:sz w:val="24"/>
          <w:szCs w:val="24"/>
        </w:rPr>
        <w:t xml:space="preserve"> VII-</w:t>
      </w:r>
      <w:proofErr w:type="spellStart"/>
      <w:r w:rsidRPr="00951B82">
        <w:rPr>
          <w:sz w:val="24"/>
          <w:szCs w:val="24"/>
        </w:rPr>
        <w:t>të</w:t>
      </w:r>
      <w:proofErr w:type="spellEnd"/>
      <w:r w:rsidRPr="00951B82">
        <w:rPr>
          <w:sz w:val="24"/>
          <w:szCs w:val="24"/>
        </w:rPr>
        <w:t xml:space="preserve">, </w:t>
      </w:r>
      <w:proofErr w:type="spellStart"/>
      <w:r w:rsidRPr="00951B82">
        <w:rPr>
          <w:sz w:val="24"/>
          <w:szCs w:val="24"/>
        </w:rPr>
        <w:t>janëtëinformuarpërmbrojtjen</w:t>
      </w:r>
      <w:proofErr w:type="spellEnd"/>
      <w:r w:rsidRPr="00951B82">
        <w:rPr>
          <w:sz w:val="24"/>
          <w:szCs w:val="24"/>
        </w:rPr>
        <w:t xml:space="preserve"> e </w:t>
      </w:r>
      <w:proofErr w:type="spellStart"/>
      <w:r w:rsidRPr="00951B82">
        <w:rPr>
          <w:sz w:val="24"/>
          <w:szCs w:val="24"/>
        </w:rPr>
        <w:t>mjedisit</w:t>
      </w:r>
      <w:proofErr w:type="spellEnd"/>
      <w:r w:rsidRPr="00951B82">
        <w:rPr>
          <w:sz w:val="24"/>
          <w:szCs w:val="24"/>
        </w:rPr>
        <w:t>.</w:t>
      </w:r>
    </w:p>
    <w:p w14:paraId="1E4F7825" w14:textId="77777777" w:rsidR="006460D4" w:rsidRPr="00951B82" w:rsidRDefault="006460D4" w:rsidP="006460D4">
      <w:pPr>
        <w:jc w:val="both"/>
        <w:rPr>
          <w:sz w:val="24"/>
          <w:szCs w:val="24"/>
          <w:lang w:eastAsia="sl-SI"/>
        </w:rPr>
      </w:pPr>
      <w:proofErr w:type="spellStart"/>
      <w:r w:rsidRPr="00951B82">
        <w:rPr>
          <w:sz w:val="24"/>
          <w:szCs w:val="24"/>
          <w:lang w:eastAsia="sl-SI"/>
        </w:rPr>
        <w:t>Nëkëtëhulumtimkemianketuargjithsej</w:t>
      </w:r>
      <w:proofErr w:type="spellEnd"/>
      <w:r w:rsidRPr="00951B82">
        <w:rPr>
          <w:sz w:val="24"/>
          <w:szCs w:val="24"/>
          <w:lang w:eastAsia="sl-SI"/>
        </w:rPr>
        <w:t xml:space="preserve"> 102 </w:t>
      </w:r>
      <w:proofErr w:type="spellStart"/>
      <w:r w:rsidRPr="00951B82">
        <w:rPr>
          <w:sz w:val="24"/>
          <w:szCs w:val="24"/>
          <w:lang w:eastAsia="sl-SI"/>
        </w:rPr>
        <w:t>nxënësdhe</w:t>
      </w:r>
      <w:proofErr w:type="spellEnd"/>
      <w:r w:rsidRPr="00951B82">
        <w:rPr>
          <w:sz w:val="24"/>
          <w:szCs w:val="24"/>
          <w:lang w:eastAsia="sl-SI"/>
        </w:rPr>
        <w:t xml:space="preserve"> 9 </w:t>
      </w:r>
      <w:proofErr w:type="spellStart"/>
      <w:r w:rsidRPr="00951B82">
        <w:rPr>
          <w:sz w:val="24"/>
          <w:szCs w:val="24"/>
          <w:lang w:eastAsia="sl-SI"/>
        </w:rPr>
        <w:t>mësimdhënës</w:t>
      </w:r>
      <w:proofErr w:type="spellEnd"/>
      <w:r w:rsidRPr="00951B82">
        <w:rPr>
          <w:sz w:val="24"/>
          <w:szCs w:val="24"/>
          <w:lang w:eastAsia="sl-SI"/>
        </w:rPr>
        <w:t xml:space="preserve">. Nga 102 </w:t>
      </w:r>
      <w:proofErr w:type="spellStart"/>
      <w:r w:rsidRPr="00951B82">
        <w:rPr>
          <w:sz w:val="24"/>
          <w:szCs w:val="24"/>
          <w:lang w:eastAsia="sl-SI"/>
        </w:rPr>
        <w:t>nxënësit</w:t>
      </w:r>
      <w:proofErr w:type="spellEnd"/>
      <w:r w:rsidRPr="00951B82">
        <w:rPr>
          <w:sz w:val="24"/>
          <w:szCs w:val="24"/>
          <w:lang w:eastAsia="sl-SI"/>
        </w:rPr>
        <w:t xml:space="preserve"> e </w:t>
      </w:r>
      <w:proofErr w:type="spellStart"/>
      <w:proofErr w:type="gramStart"/>
      <w:r w:rsidRPr="00951B82">
        <w:rPr>
          <w:sz w:val="24"/>
          <w:szCs w:val="24"/>
          <w:lang w:eastAsia="sl-SI"/>
        </w:rPr>
        <w:t>anketuar</w:t>
      </w:r>
      <w:proofErr w:type="spellEnd"/>
      <w:r w:rsidRPr="00951B82">
        <w:rPr>
          <w:sz w:val="24"/>
          <w:szCs w:val="24"/>
          <w:lang w:eastAsia="sl-SI"/>
        </w:rPr>
        <w:t>,  55</w:t>
      </w:r>
      <w:proofErr w:type="gramEnd"/>
      <w:r w:rsidRPr="00951B82">
        <w:rPr>
          <w:sz w:val="24"/>
          <w:szCs w:val="24"/>
          <w:lang w:eastAsia="sl-SI"/>
        </w:rPr>
        <w:t xml:space="preserve">itakoningjinisëfemërore, </w:t>
      </w:r>
      <w:proofErr w:type="spellStart"/>
      <w:r w:rsidRPr="00951B82">
        <w:rPr>
          <w:sz w:val="24"/>
          <w:szCs w:val="24"/>
          <w:lang w:eastAsia="sl-SI"/>
        </w:rPr>
        <w:t>ndërsa</w:t>
      </w:r>
      <w:proofErr w:type="spellEnd"/>
      <w:r w:rsidRPr="00951B82">
        <w:rPr>
          <w:sz w:val="24"/>
          <w:szCs w:val="24"/>
          <w:lang w:eastAsia="sl-SI"/>
        </w:rPr>
        <w:t xml:space="preserve"> 47 </w:t>
      </w:r>
      <w:proofErr w:type="spellStart"/>
      <w:r w:rsidRPr="00951B82">
        <w:rPr>
          <w:sz w:val="24"/>
          <w:szCs w:val="24"/>
          <w:lang w:eastAsia="sl-SI"/>
        </w:rPr>
        <w:t>gjinisë</w:t>
      </w:r>
      <w:proofErr w:type="spellEnd"/>
      <w:r w:rsidRPr="00951B82">
        <w:rPr>
          <w:sz w:val="24"/>
          <w:szCs w:val="24"/>
          <w:lang w:eastAsia="sl-SI"/>
        </w:rPr>
        <w:t xml:space="preserve">. Nga 9 </w:t>
      </w:r>
      <w:proofErr w:type="spellStart"/>
      <w:r w:rsidRPr="00951B82">
        <w:rPr>
          <w:sz w:val="24"/>
          <w:szCs w:val="24"/>
          <w:lang w:eastAsia="sl-SI"/>
        </w:rPr>
        <w:t>mësimdhënësit</w:t>
      </w:r>
      <w:proofErr w:type="spellEnd"/>
      <w:r w:rsidRPr="00951B82">
        <w:rPr>
          <w:sz w:val="24"/>
          <w:szCs w:val="24"/>
          <w:lang w:eastAsia="sl-SI"/>
        </w:rPr>
        <w:t xml:space="preserve"> e </w:t>
      </w:r>
      <w:proofErr w:type="spellStart"/>
      <w:r w:rsidRPr="00951B82">
        <w:rPr>
          <w:sz w:val="24"/>
          <w:szCs w:val="24"/>
          <w:lang w:eastAsia="sl-SI"/>
        </w:rPr>
        <w:t>Teknologjisë</w:t>
      </w:r>
      <w:proofErr w:type="spellEnd"/>
      <w:r w:rsidRPr="00951B82">
        <w:rPr>
          <w:sz w:val="24"/>
          <w:szCs w:val="24"/>
          <w:lang w:eastAsia="sl-SI"/>
        </w:rPr>
        <w:t xml:space="preserve"> me TIK, </w:t>
      </w:r>
      <w:proofErr w:type="spellStart"/>
      <w:r w:rsidRPr="00951B82">
        <w:rPr>
          <w:sz w:val="24"/>
          <w:szCs w:val="24"/>
          <w:lang w:eastAsia="sl-SI"/>
        </w:rPr>
        <w:t>tëanketuar</w:t>
      </w:r>
      <w:proofErr w:type="spellEnd"/>
      <w:r w:rsidRPr="00951B82">
        <w:rPr>
          <w:sz w:val="24"/>
          <w:szCs w:val="24"/>
          <w:lang w:eastAsia="sl-SI"/>
        </w:rPr>
        <w:t xml:space="preserve">, 8 </w:t>
      </w:r>
      <w:proofErr w:type="spellStart"/>
      <w:r w:rsidRPr="00951B82">
        <w:rPr>
          <w:sz w:val="24"/>
          <w:szCs w:val="24"/>
          <w:lang w:eastAsia="sl-SI"/>
        </w:rPr>
        <w:t>ishinmeshkuj</w:t>
      </w:r>
      <w:proofErr w:type="spellEnd"/>
      <w:r w:rsidRPr="00951B82">
        <w:rPr>
          <w:sz w:val="24"/>
          <w:szCs w:val="24"/>
          <w:lang w:eastAsia="sl-SI"/>
        </w:rPr>
        <w:t xml:space="preserve">, </w:t>
      </w:r>
      <w:proofErr w:type="spellStart"/>
      <w:r w:rsidRPr="00951B82">
        <w:rPr>
          <w:sz w:val="24"/>
          <w:szCs w:val="24"/>
          <w:lang w:eastAsia="sl-SI"/>
        </w:rPr>
        <w:t>ndërsa</w:t>
      </w:r>
      <w:proofErr w:type="spellEnd"/>
      <w:r w:rsidRPr="00951B82">
        <w:rPr>
          <w:sz w:val="24"/>
          <w:szCs w:val="24"/>
          <w:lang w:eastAsia="sl-SI"/>
        </w:rPr>
        <w:t xml:space="preserve"> 1 </w:t>
      </w:r>
      <w:proofErr w:type="spellStart"/>
      <w:r w:rsidRPr="00951B82">
        <w:rPr>
          <w:sz w:val="24"/>
          <w:szCs w:val="24"/>
          <w:lang w:eastAsia="sl-SI"/>
        </w:rPr>
        <w:t>ishtefemër</w:t>
      </w:r>
      <w:proofErr w:type="spellEnd"/>
      <w:r w:rsidRPr="00951B82">
        <w:rPr>
          <w:sz w:val="24"/>
          <w:szCs w:val="24"/>
          <w:lang w:eastAsia="sl-SI"/>
        </w:rPr>
        <w:t xml:space="preserve">. </w:t>
      </w:r>
      <w:proofErr w:type="spellStart"/>
      <w:r w:rsidRPr="00951B82">
        <w:rPr>
          <w:sz w:val="24"/>
          <w:szCs w:val="24"/>
          <w:lang w:eastAsia="sl-SI"/>
        </w:rPr>
        <w:t>Hulumtimiështëzhvilluarnëkomunën</w:t>
      </w:r>
      <w:proofErr w:type="spellEnd"/>
      <w:r w:rsidRPr="00951B82">
        <w:rPr>
          <w:sz w:val="24"/>
          <w:szCs w:val="24"/>
          <w:lang w:eastAsia="sl-SI"/>
        </w:rPr>
        <w:t xml:space="preserve"> e </w:t>
      </w:r>
      <w:proofErr w:type="spellStart"/>
      <w:r w:rsidRPr="00951B82">
        <w:rPr>
          <w:sz w:val="24"/>
          <w:szCs w:val="24"/>
          <w:lang w:eastAsia="sl-SI"/>
        </w:rPr>
        <w:t>Vushtrrisë</w:t>
      </w:r>
      <w:proofErr w:type="spellEnd"/>
      <w:r w:rsidRPr="00951B82">
        <w:rPr>
          <w:sz w:val="24"/>
          <w:szCs w:val="24"/>
          <w:lang w:eastAsia="sl-SI"/>
        </w:rPr>
        <w:t xml:space="preserve">. </w:t>
      </w:r>
      <w:proofErr w:type="spellStart"/>
      <w:r w:rsidRPr="00951B82">
        <w:rPr>
          <w:sz w:val="24"/>
          <w:szCs w:val="24"/>
          <w:lang w:eastAsia="sl-SI"/>
        </w:rPr>
        <w:t>Nëdisashkollatëkësajkomune</w:t>
      </w:r>
      <w:proofErr w:type="spellEnd"/>
      <w:r w:rsidRPr="00951B82">
        <w:rPr>
          <w:sz w:val="24"/>
          <w:szCs w:val="24"/>
          <w:lang w:eastAsia="sl-SI"/>
        </w:rPr>
        <w:t xml:space="preserve">. </w:t>
      </w:r>
    </w:p>
    <w:p w14:paraId="69C0EC6B" w14:textId="77777777" w:rsidR="006460D4" w:rsidRPr="00951B82" w:rsidRDefault="006460D4" w:rsidP="006460D4">
      <w:pPr>
        <w:jc w:val="both"/>
        <w:rPr>
          <w:sz w:val="24"/>
          <w:szCs w:val="24"/>
        </w:rPr>
      </w:pPr>
      <w:proofErr w:type="spellStart"/>
      <w:r w:rsidRPr="00951B82">
        <w:rPr>
          <w:sz w:val="24"/>
          <w:szCs w:val="24"/>
          <w:lang w:eastAsia="sl-SI"/>
        </w:rPr>
        <w:t>Rezultatet</w:t>
      </w:r>
      <w:proofErr w:type="spellEnd"/>
      <w:r w:rsidRPr="00951B82">
        <w:rPr>
          <w:sz w:val="24"/>
          <w:szCs w:val="24"/>
          <w:lang w:eastAsia="sl-SI"/>
        </w:rPr>
        <w:t xml:space="preserve"> e </w:t>
      </w:r>
      <w:proofErr w:type="spellStart"/>
      <w:r w:rsidRPr="00951B82">
        <w:rPr>
          <w:sz w:val="24"/>
          <w:szCs w:val="24"/>
          <w:lang w:eastAsia="sl-SI"/>
        </w:rPr>
        <w:t>këtijhulumtimitregojnë</w:t>
      </w:r>
      <w:proofErr w:type="spellEnd"/>
      <w:r w:rsidRPr="00951B82">
        <w:rPr>
          <w:sz w:val="24"/>
          <w:szCs w:val="24"/>
          <w:lang w:eastAsia="sl-SI"/>
        </w:rPr>
        <w:t xml:space="preserve"> se </w:t>
      </w:r>
      <w:proofErr w:type="spellStart"/>
      <w:r w:rsidRPr="00951B82">
        <w:rPr>
          <w:sz w:val="24"/>
          <w:szCs w:val="24"/>
        </w:rPr>
        <w:t>përmbajtjateksteveshkolloretëTeknologjisë</w:t>
      </w:r>
      <w:proofErr w:type="spellEnd"/>
      <w:r w:rsidRPr="00951B82">
        <w:rPr>
          <w:sz w:val="24"/>
          <w:szCs w:val="24"/>
        </w:rPr>
        <w:t xml:space="preserve"> me </w:t>
      </w:r>
      <w:proofErr w:type="gramStart"/>
      <w:r w:rsidRPr="00951B82">
        <w:rPr>
          <w:sz w:val="24"/>
          <w:szCs w:val="24"/>
        </w:rPr>
        <w:t xml:space="preserve">TIK  </w:t>
      </w:r>
      <w:proofErr w:type="spellStart"/>
      <w:r w:rsidRPr="00951B82">
        <w:rPr>
          <w:sz w:val="24"/>
          <w:szCs w:val="24"/>
        </w:rPr>
        <w:t>kamungesënëlidhje</w:t>
      </w:r>
      <w:proofErr w:type="spellEnd"/>
      <w:proofErr w:type="gramEnd"/>
      <w:r w:rsidRPr="00951B82">
        <w:rPr>
          <w:sz w:val="24"/>
          <w:szCs w:val="24"/>
        </w:rPr>
        <w:t xml:space="preserve"> me </w:t>
      </w:r>
      <w:proofErr w:type="spellStart"/>
      <w:r w:rsidRPr="00951B82">
        <w:rPr>
          <w:sz w:val="24"/>
          <w:szCs w:val="24"/>
        </w:rPr>
        <w:t>posedimin</w:t>
      </w:r>
      <w:proofErr w:type="spellEnd"/>
      <w:r w:rsidRPr="00951B82">
        <w:rPr>
          <w:sz w:val="24"/>
          <w:szCs w:val="24"/>
        </w:rPr>
        <w:t xml:space="preserve"> e </w:t>
      </w:r>
      <w:proofErr w:type="spellStart"/>
      <w:r w:rsidRPr="00951B82">
        <w:rPr>
          <w:sz w:val="24"/>
          <w:szCs w:val="24"/>
        </w:rPr>
        <w:t>temavepërmbrojtjen</w:t>
      </w:r>
      <w:proofErr w:type="spellEnd"/>
      <w:r w:rsidRPr="00951B82">
        <w:rPr>
          <w:sz w:val="24"/>
          <w:szCs w:val="24"/>
        </w:rPr>
        <w:t xml:space="preserve"> e </w:t>
      </w:r>
      <w:proofErr w:type="spellStart"/>
      <w:r w:rsidRPr="00951B82">
        <w:rPr>
          <w:sz w:val="24"/>
          <w:szCs w:val="24"/>
        </w:rPr>
        <w:t>mjedisit</w:t>
      </w:r>
      <w:proofErr w:type="spellEnd"/>
      <w:r w:rsidRPr="00951B82">
        <w:rPr>
          <w:sz w:val="24"/>
          <w:szCs w:val="24"/>
        </w:rPr>
        <w:t xml:space="preserve">. </w:t>
      </w:r>
      <w:proofErr w:type="spellStart"/>
      <w:r w:rsidRPr="00951B82">
        <w:rPr>
          <w:sz w:val="24"/>
          <w:szCs w:val="24"/>
        </w:rPr>
        <w:t>Kjomundtëjetënjësfidëpërpërmirësimin</w:t>
      </w:r>
      <w:proofErr w:type="spellEnd"/>
      <w:r w:rsidRPr="00951B82">
        <w:rPr>
          <w:sz w:val="24"/>
          <w:szCs w:val="24"/>
        </w:rPr>
        <w:t xml:space="preserve"> e </w:t>
      </w:r>
      <w:proofErr w:type="spellStart"/>
      <w:r w:rsidRPr="00951B82">
        <w:rPr>
          <w:sz w:val="24"/>
          <w:szCs w:val="24"/>
        </w:rPr>
        <w:t>kualitetittëmësimdhënieslidhur</w:t>
      </w:r>
      <w:proofErr w:type="spellEnd"/>
      <w:r w:rsidRPr="00951B82">
        <w:rPr>
          <w:sz w:val="24"/>
          <w:szCs w:val="24"/>
        </w:rPr>
        <w:t xml:space="preserve"> me </w:t>
      </w:r>
      <w:proofErr w:type="spellStart"/>
      <w:r w:rsidRPr="00951B82">
        <w:rPr>
          <w:sz w:val="24"/>
          <w:szCs w:val="24"/>
        </w:rPr>
        <w:t>mbrojtjen</w:t>
      </w:r>
      <w:proofErr w:type="spellEnd"/>
      <w:r w:rsidRPr="00951B82">
        <w:rPr>
          <w:sz w:val="24"/>
          <w:szCs w:val="24"/>
        </w:rPr>
        <w:t xml:space="preserve"> e </w:t>
      </w:r>
      <w:proofErr w:type="spellStart"/>
      <w:r w:rsidRPr="00951B82">
        <w:rPr>
          <w:sz w:val="24"/>
          <w:szCs w:val="24"/>
        </w:rPr>
        <w:t>mjedisitpërmesTeknologjisë</w:t>
      </w:r>
      <w:proofErr w:type="spellEnd"/>
      <w:r w:rsidRPr="00951B82">
        <w:rPr>
          <w:sz w:val="24"/>
          <w:szCs w:val="24"/>
        </w:rPr>
        <w:t xml:space="preserve"> me TIK. </w:t>
      </w:r>
      <w:proofErr w:type="spellStart"/>
      <w:r w:rsidRPr="00951B82">
        <w:rPr>
          <w:sz w:val="24"/>
          <w:szCs w:val="24"/>
        </w:rPr>
        <w:t>Sidoqoftë</w:t>
      </w:r>
      <w:proofErr w:type="spellEnd"/>
      <w:proofErr w:type="gramStart"/>
      <w:r w:rsidRPr="00951B82">
        <w:rPr>
          <w:sz w:val="24"/>
          <w:szCs w:val="24"/>
        </w:rPr>
        <w:t>, ,</w:t>
      </w:r>
      <w:proofErr w:type="spellStart"/>
      <w:r w:rsidRPr="00951B82">
        <w:rPr>
          <w:sz w:val="24"/>
          <w:szCs w:val="24"/>
        </w:rPr>
        <w:t>gjetjetkanëkonfirmuar</w:t>
      </w:r>
      <w:proofErr w:type="spellEnd"/>
      <w:proofErr w:type="gramEnd"/>
      <w:r w:rsidRPr="00951B82">
        <w:rPr>
          <w:sz w:val="24"/>
          <w:szCs w:val="24"/>
        </w:rPr>
        <w:t xml:space="preserve"> se </w:t>
      </w:r>
      <w:proofErr w:type="spellStart"/>
      <w:r w:rsidRPr="00951B82">
        <w:rPr>
          <w:sz w:val="24"/>
          <w:szCs w:val="24"/>
        </w:rPr>
        <w:t>nxënësitkanënjohurimesataresaipërketmbrojtjessëmjedisit</w:t>
      </w:r>
      <w:proofErr w:type="spellEnd"/>
      <w:r w:rsidRPr="00951B82">
        <w:rPr>
          <w:sz w:val="24"/>
          <w:szCs w:val="24"/>
        </w:rPr>
        <w:t xml:space="preserve">, </w:t>
      </w:r>
      <w:proofErr w:type="spellStart"/>
      <w:r w:rsidRPr="00951B82">
        <w:rPr>
          <w:sz w:val="24"/>
          <w:szCs w:val="24"/>
        </w:rPr>
        <w:t>porkjodijemundtëketëardhuredhengaburimetëtjera</w:t>
      </w:r>
      <w:proofErr w:type="spellEnd"/>
      <w:r w:rsidRPr="00951B82">
        <w:rPr>
          <w:sz w:val="24"/>
          <w:szCs w:val="24"/>
        </w:rPr>
        <w:t xml:space="preserve">, </w:t>
      </w:r>
      <w:proofErr w:type="spellStart"/>
      <w:r w:rsidRPr="00951B82">
        <w:rPr>
          <w:sz w:val="24"/>
          <w:szCs w:val="24"/>
        </w:rPr>
        <w:t>pasilibrat</w:t>
      </w:r>
      <w:proofErr w:type="spellEnd"/>
      <w:r w:rsidRPr="00951B82">
        <w:rPr>
          <w:sz w:val="24"/>
          <w:szCs w:val="24"/>
        </w:rPr>
        <w:t xml:space="preserve"> e </w:t>
      </w:r>
      <w:proofErr w:type="spellStart"/>
      <w:r w:rsidRPr="00951B82">
        <w:rPr>
          <w:sz w:val="24"/>
          <w:szCs w:val="24"/>
        </w:rPr>
        <w:t>Teknologjisë</w:t>
      </w:r>
      <w:proofErr w:type="spellEnd"/>
      <w:r w:rsidRPr="00951B82">
        <w:rPr>
          <w:sz w:val="24"/>
          <w:szCs w:val="24"/>
        </w:rPr>
        <w:t xml:space="preserve"> me TIK </w:t>
      </w:r>
      <w:proofErr w:type="spellStart"/>
      <w:r w:rsidRPr="00951B82">
        <w:rPr>
          <w:sz w:val="24"/>
          <w:szCs w:val="24"/>
        </w:rPr>
        <w:t>nukofrojnëinformaciontëmjaftueshëm</w:t>
      </w:r>
      <w:proofErr w:type="spellEnd"/>
      <w:r w:rsidRPr="00951B82">
        <w:rPr>
          <w:sz w:val="24"/>
          <w:szCs w:val="24"/>
        </w:rPr>
        <w:t>.</w:t>
      </w:r>
    </w:p>
    <w:p w14:paraId="293AC1EE" w14:textId="77777777" w:rsidR="006460D4" w:rsidRPr="00951B82" w:rsidRDefault="006460D4" w:rsidP="006460D4">
      <w:pPr>
        <w:jc w:val="both"/>
        <w:rPr>
          <w:sz w:val="24"/>
          <w:szCs w:val="24"/>
        </w:rPr>
      </w:pPr>
    </w:p>
    <w:p w14:paraId="4E2E8101" w14:textId="77777777" w:rsidR="006460D4" w:rsidRPr="00951B82" w:rsidRDefault="006460D4" w:rsidP="006460D4">
      <w:pPr>
        <w:jc w:val="both"/>
        <w:rPr>
          <w:sz w:val="24"/>
          <w:szCs w:val="24"/>
        </w:rPr>
      </w:pPr>
      <w:proofErr w:type="spellStart"/>
      <w:r w:rsidRPr="00951B82">
        <w:rPr>
          <w:b/>
          <w:sz w:val="24"/>
          <w:szCs w:val="24"/>
        </w:rPr>
        <w:t>Fjalëtky</w:t>
      </w:r>
      <w:r w:rsidRPr="00951B82">
        <w:rPr>
          <w:sz w:val="24"/>
          <w:szCs w:val="24"/>
        </w:rPr>
        <w:t>ç</w:t>
      </w:r>
      <w:r w:rsidRPr="00951B82">
        <w:rPr>
          <w:b/>
          <w:sz w:val="24"/>
          <w:szCs w:val="24"/>
        </w:rPr>
        <w:t>e</w:t>
      </w:r>
      <w:proofErr w:type="spellEnd"/>
      <w:r w:rsidRPr="00951B82">
        <w:rPr>
          <w:sz w:val="24"/>
          <w:szCs w:val="24"/>
        </w:rPr>
        <w:t xml:space="preserve">: </w:t>
      </w:r>
      <w:proofErr w:type="spellStart"/>
      <w:r w:rsidRPr="00951B82">
        <w:rPr>
          <w:sz w:val="24"/>
          <w:szCs w:val="24"/>
        </w:rPr>
        <w:t>Arsimimi</w:t>
      </w:r>
      <w:proofErr w:type="spellEnd"/>
      <w:r w:rsidRPr="00951B82">
        <w:rPr>
          <w:sz w:val="24"/>
          <w:szCs w:val="24"/>
        </w:rPr>
        <w:t xml:space="preserve">, </w:t>
      </w:r>
      <w:proofErr w:type="spellStart"/>
      <w:r w:rsidRPr="00951B82">
        <w:rPr>
          <w:sz w:val="24"/>
          <w:szCs w:val="24"/>
        </w:rPr>
        <w:t>Mjedisi</w:t>
      </w:r>
      <w:proofErr w:type="spellEnd"/>
      <w:r w:rsidRPr="00951B82">
        <w:rPr>
          <w:sz w:val="24"/>
          <w:szCs w:val="24"/>
        </w:rPr>
        <w:t xml:space="preserve">, </w:t>
      </w:r>
      <w:proofErr w:type="spellStart"/>
      <w:r w:rsidRPr="00951B82">
        <w:rPr>
          <w:sz w:val="24"/>
          <w:szCs w:val="24"/>
        </w:rPr>
        <w:t>Mbrojtja</w:t>
      </w:r>
      <w:proofErr w:type="spellEnd"/>
      <w:r w:rsidRPr="00951B82">
        <w:rPr>
          <w:sz w:val="24"/>
          <w:szCs w:val="24"/>
        </w:rPr>
        <w:t xml:space="preserve">, </w:t>
      </w:r>
      <w:proofErr w:type="spellStart"/>
      <w:r w:rsidRPr="00951B82">
        <w:rPr>
          <w:sz w:val="24"/>
          <w:szCs w:val="24"/>
        </w:rPr>
        <w:t>Zhvillimiiqëndrueshëm</w:t>
      </w:r>
      <w:proofErr w:type="spellEnd"/>
      <w:r w:rsidRPr="00951B82">
        <w:rPr>
          <w:sz w:val="24"/>
          <w:szCs w:val="24"/>
        </w:rPr>
        <w:t>,</w:t>
      </w:r>
    </w:p>
    <w:p w14:paraId="6917F062" w14:textId="77777777" w:rsidR="000F7BF1" w:rsidRDefault="000F7BF1" w:rsidP="000F7BF1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bookmarkStart w:id="0" w:name="_Toc59474055"/>
      <w:bookmarkStart w:id="1" w:name="_Toc85839747"/>
      <w:proofErr w:type="spellStart"/>
      <w:proofErr w:type="gramStart"/>
      <w:r>
        <w:rPr>
          <w:rFonts w:ascii="Times New Roman" w:eastAsia="Times New Roman" w:hAnsi="Times New Roman" w:cs="Times New Roman"/>
          <w:b/>
          <w:bCs/>
        </w:rPr>
        <w:t>Kandidatja:</w:t>
      </w:r>
      <w:r w:rsidRPr="007D15E9">
        <w:rPr>
          <w:rFonts w:ascii="Times New Roman" w:eastAsia="Times New Roman" w:hAnsi="Times New Roman" w:cs="Times New Roman"/>
          <w:b/>
          <w:bCs/>
        </w:rPr>
        <w:t>Donjet</w:t>
      </w:r>
      <w:r>
        <w:rPr>
          <w:rFonts w:ascii="Times New Roman" w:eastAsia="Times New Roman" w:hAnsi="Times New Roman" w:cs="Times New Roman"/>
          <w:b/>
          <w:bCs/>
        </w:rPr>
        <w:t>ë</w:t>
      </w:r>
      <w:proofErr w:type="spellEnd"/>
      <w:proofErr w:type="gramEnd"/>
      <w:r w:rsidRPr="007D15E9">
        <w:rPr>
          <w:rFonts w:ascii="Times New Roman" w:eastAsia="Times New Roman" w:hAnsi="Times New Roman" w:cs="Times New Roman"/>
          <w:b/>
          <w:bCs/>
        </w:rPr>
        <w:t xml:space="preserve"> Krasniqi: </w:t>
      </w:r>
    </w:p>
    <w:p w14:paraId="566DC474" w14:textId="77777777" w:rsidR="000F7BF1" w:rsidRPr="00DC0ACC" w:rsidRDefault="000F7BF1" w:rsidP="000F7BF1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</w:rPr>
        <w:t>Titulliitemës:</w:t>
      </w:r>
      <w:r w:rsidRPr="00DC0ACC">
        <w:rPr>
          <w:rFonts w:ascii="Times New Roman" w:hAnsi="Times New Roman" w:cs="Times New Roman"/>
          <w:bCs/>
        </w:rPr>
        <w:t>Sfidat</w:t>
      </w:r>
      <w:proofErr w:type="spellEnd"/>
      <w:proofErr w:type="gramEnd"/>
      <w:r w:rsidRPr="00DC0ACC">
        <w:rPr>
          <w:rFonts w:ascii="Times New Roman" w:hAnsi="Times New Roman" w:cs="Times New Roman"/>
          <w:bCs/>
        </w:rPr>
        <w:t xml:space="preserve"> e </w:t>
      </w:r>
      <w:proofErr w:type="spellStart"/>
      <w:r w:rsidRPr="00DC0ACC">
        <w:rPr>
          <w:rFonts w:ascii="Times New Roman" w:hAnsi="Times New Roman" w:cs="Times New Roman"/>
          <w:bCs/>
        </w:rPr>
        <w:t>mësimdhënësvetëKimisënëmenaxhimin</w:t>
      </w:r>
      <w:proofErr w:type="spellEnd"/>
      <w:r w:rsidRPr="00DC0ACC">
        <w:rPr>
          <w:rFonts w:ascii="Times New Roman" w:hAnsi="Times New Roman" w:cs="Times New Roman"/>
          <w:bCs/>
        </w:rPr>
        <w:t xml:space="preserve"> e </w:t>
      </w:r>
      <w:proofErr w:type="spellStart"/>
      <w:r w:rsidRPr="00DC0ACC">
        <w:rPr>
          <w:rFonts w:ascii="Times New Roman" w:hAnsi="Times New Roman" w:cs="Times New Roman"/>
          <w:bCs/>
        </w:rPr>
        <w:t>klasësinkluzive</w:t>
      </w:r>
      <w:proofErr w:type="spellEnd"/>
    </w:p>
    <w:p w14:paraId="4C1682B6" w14:textId="77777777" w:rsidR="000F7BF1" w:rsidRDefault="000F7BF1" w:rsidP="000F7BF1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D15E9">
        <w:rPr>
          <w:rFonts w:ascii="Times New Roman" w:hAnsi="Times New Roman" w:cs="Times New Roman"/>
        </w:rPr>
        <w:t>Komisioni</w:t>
      </w:r>
      <w:proofErr w:type="spellEnd"/>
      <w:r w:rsidRPr="007D15E9">
        <w:rPr>
          <w:rFonts w:ascii="Times New Roman" w:hAnsi="Times New Roman" w:cs="Times New Roman"/>
        </w:rPr>
        <w:t>:</w:t>
      </w:r>
    </w:p>
    <w:p w14:paraId="16A16187" w14:textId="77777777" w:rsidR="000F7BF1" w:rsidRDefault="000F7BF1" w:rsidP="000F7BF1">
      <w:pPr>
        <w:spacing w:line="276" w:lineRule="auto"/>
        <w:jc w:val="both"/>
        <w:rPr>
          <w:rFonts w:ascii="Times New Roman" w:hAnsi="Times New Roman" w:cs="Times New Roman"/>
        </w:rPr>
      </w:pPr>
      <w:r w:rsidRPr="007D15E9">
        <w:rPr>
          <w:rFonts w:ascii="Times New Roman" w:hAnsi="Times New Roman" w:cs="Times New Roman"/>
        </w:rPr>
        <w:t xml:space="preserve"> Prof. Dr. Naser </w:t>
      </w:r>
      <w:proofErr w:type="spellStart"/>
      <w:r w:rsidRPr="007D15E9">
        <w:rPr>
          <w:rFonts w:ascii="Times New Roman" w:hAnsi="Times New Roman" w:cs="Times New Roman"/>
        </w:rPr>
        <w:t>Zabeli</w:t>
      </w:r>
      <w:proofErr w:type="spellEnd"/>
      <w:r>
        <w:rPr>
          <w:rFonts w:ascii="Times New Roman" w:hAnsi="Times New Roman" w:cs="Times New Roman"/>
        </w:rPr>
        <w:t>, mentor</w:t>
      </w:r>
    </w:p>
    <w:p w14:paraId="4827309D" w14:textId="77777777" w:rsidR="000F7BF1" w:rsidRDefault="000F7BF1" w:rsidP="000F7BF1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D15E9">
        <w:rPr>
          <w:rFonts w:ascii="Times New Roman" w:hAnsi="Times New Roman" w:cs="Times New Roman"/>
        </w:rPr>
        <w:t>Prof.Asoc</w:t>
      </w:r>
      <w:proofErr w:type="spellEnd"/>
      <w:r w:rsidRPr="007D15E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Dr. </w:t>
      </w:r>
      <w:r w:rsidRPr="007D15E9">
        <w:rPr>
          <w:rFonts w:ascii="Times New Roman" w:hAnsi="Times New Roman" w:cs="Times New Roman"/>
        </w:rPr>
        <w:t>Arlinda Damoni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kryetare</w:t>
      </w:r>
      <w:proofErr w:type="spellEnd"/>
    </w:p>
    <w:p w14:paraId="2280D632" w14:textId="77777777" w:rsidR="000F7BF1" w:rsidRPr="007D15E9" w:rsidRDefault="000F7BF1" w:rsidP="000F7BF1">
      <w:pPr>
        <w:spacing w:line="276" w:lineRule="auto"/>
        <w:jc w:val="both"/>
        <w:rPr>
          <w:rFonts w:ascii="Times New Roman" w:hAnsi="Times New Roman" w:cs="Times New Roman"/>
          <w:i/>
        </w:rPr>
      </w:pPr>
      <w:proofErr w:type="spellStart"/>
      <w:r w:rsidRPr="007D15E9">
        <w:rPr>
          <w:rFonts w:ascii="Times New Roman" w:hAnsi="Times New Roman" w:cs="Times New Roman"/>
        </w:rPr>
        <w:t>Prof.asoc.dr</w:t>
      </w:r>
      <w:proofErr w:type="spellEnd"/>
      <w:r w:rsidRPr="007D15E9">
        <w:rPr>
          <w:rFonts w:ascii="Times New Roman" w:hAnsi="Times New Roman" w:cs="Times New Roman"/>
        </w:rPr>
        <w:t>. Fatlume Berisha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anëtare</w:t>
      </w:r>
      <w:bookmarkStart w:id="2" w:name="_Toc143463650"/>
      <w:bookmarkEnd w:id="0"/>
      <w:bookmarkEnd w:id="1"/>
      <w:proofErr w:type="spellEnd"/>
    </w:p>
    <w:p w14:paraId="43A609DD" w14:textId="77777777" w:rsidR="000F7BF1" w:rsidRPr="007D15E9" w:rsidRDefault="000F7BF1" w:rsidP="000F7BF1">
      <w:pPr>
        <w:pStyle w:val="Heading1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bookmarkStart w:id="3" w:name="_Toc161505269"/>
      <w:bookmarkEnd w:id="2"/>
      <w:proofErr w:type="spellStart"/>
      <w:r w:rsidRPr="007D15E9">
        <w:rPr>
          <w:rFonts w:ascii="Times New Roman" w:hAnsi="Times New Roman" w:cs="Times New Roman"/>
          <w:color w:val="000000" w:themeColor="text1"/>
          <w:szCs w:val="24"/>
        </w:rPr>
        <w:t>Abstrakti</w:t>
      </w:r>
      <w:bookmarkEnd w:id="3"/>
      <w:proofErr w:type="spellEnd"/>
    </w:p>
    <w:p w14:paraId="53D54AFC" w14:textId="77777777" w:rsidR="000F7BF1" w:rsidRPr="007D15E9" w:rsidRDefault="000F7BF1" w:rsidP="000F7BF1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7D15E9">
        <w:rPr>
          <w:rFonts w:ascii="Times New Roman" w:hAnsi="Times New Roman" w:cs="Times New Roman"/>
          <w:szCs w:val="24"/>
        </w:rPr>
        <w:t>Baraziaparaqetpariminthemelortënjëshoqërietëshëndoshë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7D15E9">
        <w:rPr>
          <w:rFonts w:ascii="Times New Roman" w:hAnsi="Times New Roman" w:cs="Times New Roman"/>
          <w:szCs w:val="24"/>
        </w:rPr>
        <w:t>demokratikedhebashkëkohore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. Si </w:t>
      </w:r>
      <w:proofErr w:type="spellStart"/>
      <w:r w:rsidRPr="007D15E9">
        <w:rPr>
          <w:rFonts w:ascii="Times New Roman" w:hAnsi="Times New Roman" w:cs="Times New Roman"/>
          <w:szCs w:val="24"/>
        </w:rPr>
        <w:t>nëç’dosferëtjetërtëjetësparimiigjithëpërfshirjes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 pa </w:t>
      </w:r>
      <w:proofErr w:type="spellStart"/>
      <w:r w:rsidRPr="007D15E9">
        <w:rPr>
          <w:rFonts w:ascii="Times New Roman" w:hAnsi="Times New Roman" w:cs="Times New Roman"/>
          <w:szCs w:val="24"/>
        </w:rPr>
        <w:t>dallimeedhenësferën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 e </w:t>
      </w:r>
      <w:proofErr w:type="spellStart"/>
      <w:r w:rsidRPr="007D15E9">
        <w:rPr>
          <w:rFonts w:ascii="Times New Roman" w:hAnsi="Times New Roman" w:cs="Times New Roman"/>
          <w:szCs w:val="24"/>
        </w:rPr>
        <w:t>arsimitduhettëimplementohet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 pa </w:t>
      </w:r>
      <w:proofErr w:type="spellStart"/>
      <w:r w:rsidRPr="007D15E9">
        <w:rPr>
          <w:rFonts w:ascii="Times New Roman" w:hAnsi="Times New Roman" w:cs="Times New Roman"/>
          <w:szCs w:val="24"/>
        </w:rPr>
        <w:t>përjashtime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7D15E9">
        <w:rPr>
          <w:rFonts w:ascii="Times New Roman" w:hAnsi="Times New Roman" w:cs="Times New Roman"/>
          <w:szCs w:val="24"/>
        </w:rPr>
        <w:t>Meqenësekonceptiiarsimitgjithëpërfshirës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 ka </w:t>
      </w:r>
      <w:proofErr w:type="spellStart"/>
      <w:r w:rsidRPr="007D15E9">
        <w:rPr>
          <w:rFonts w:ascii="Times New Roman" w:hAnsi="Times New Roman" w:cs="Times New Roman"/>
          <w:szCs w:val="24"/>
        </w:rPr>
        <w:t>marrëvrulldhe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 ka </w:t>
      </w:r>
      <w:proofErr w:type="spellStart"/>
      <w:r w:rsidRPr="007D15E9">
        <w:rPr>
          <w:rFonts w:ascii="Times New Roman" w:hAnsi="Times New Roman" w:cs="Times New Roman"/>
          <w:szCs w:val="24"/>
        </w:rPr>
        <w:t>nevojëpërtëkrijuarkushtetëbarabartanëklasëpërtëgjithëstudentët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. Studentëttëcilëvemëparëi’uishinreferuarformavetëspecializuaratëdispozitave, duke u </w:t>
      </w:r>
      <w:proofErr w:type="spellStart"/>
      <w:r w:rsidRPr="007D15E9">
        <w:rPr>
          <w:rFonts w:ascii="Times New Roman" w:hAnsi="Times New Roman" w:cs="Times New Roman"/>
          <w:szCs w:val="24"/>
        </w:rPr>
        <w:t>gjykuar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 '</w:t>
      </w:r>
      <w:proofErr w:type="spellStart"/>
      <w:r w:rsidRPr="007D15E9">
        <w:rPr>
          <w:rFonts w:ascii="Times New Roman" w:hAnsi="Times New Roman" w:cs="Times New Roman"/>
          <w:szCs w:val="24"/>
        </w:rPr>
        <w:t>mëpaktëaftë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', </w:t>
      </w:r>
      <w:proofErr w:type="spellStart"/>
      <w:r w:rsidRPr="007D15E9">
        <w:rPr>
          <w:rFonts w:ascii="Times New Roman" w:hAnsi="Times New Roman" w:cs="Times New Roman"/>
          <w:szCs w:val="24"/>
        </w:rPr>
        <w:t>tanibesohet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 se </w:t>
      </w:r>
      <w:proofErr w:type="spellStart"/>
      <w:r w:rsidRPr="007D15E9">
        <w:rPr>
          <w:rFonts w:ascii="Times New Roman" w:hAnsi="Times New Roman" w:cs="Times New Roman"/>
          <w:szCs w:val="24"/>
        </w:rPr>
        <w:t>ipërkasinklasavetëzakonshme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 me </w:t>
      </w:r>
      <w:proofErr w:type="spellStart"/>
      <w:r w:rsidRPr="007D15E9">
        <w:rPr>
          <w:rFonts w:ascii="Times New Roman" w:hAnsi="Times New Roman" w:cs="Times New Roman"/>
          <w:szCs w:val="24"/>
        </w:rPr>
        <w:t>bashkëmoshatarët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 e </w:t>
      </w:r>
      <w:proofErr w:type="spellStart"/>
      <w:r w:rsidRPr="007D15E9">
        <w:rPr>
          <w:rFonts w:ascii="Times New Roman" w:hAnsi="Times New Roman" w:cs="Times New Roman"/>
          <w:szCs w:val="24"/>
        </w:rPr>
        <w:t>tyre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7D15E9">
        <w:rPr>
          <w:rFonts w:ascii="Times New Roman" w:hAnsi="Times New Roman" w:cs="Times New Roman"/>
          <w:szCs w:val="24"/>
        </w:rPr>
        <w:t>Arsimigjithëpërfshirësështëpërshkruarsiarsiminëtëcilin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7D15E9">
        <w:rPr>
          <w:rFonts w:ascii="Times New Roman" w:hAnsi="Times New Roman" w:cs="Times New Roman"/>
          <w:szCs w:val="24"/>
        </w:rPr>
        <w:t>tëgjithënxënësitndjekinmësimindhemirëpritenngashkollat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 e lagjessëtyrenëklasatërregulltadhetëpërshtatshmepërmoshëndhembështetenpërtëmësuar, </w:t>
      </w:r>
      <w:proofErr w:type="spellStart"/>
      <w:r w:rsidRPr="007D15E9">
        <w:rPr>
          <w:rFonts w:ascii="Times New Roman" w:hAnsi="Times New Roman" w:cs="Times New Roman"/>
          <w:szCs w:val="24"/>
        </w:rPr>
        <w:t>kontribuardhemarrëpjesënëtëgjithaaspektet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 e </w:t>
      </w:r>
      <w:proofErr w:type="spellStart"/>
      <w:r w:rsidRPr="007D15E9">
        <w:rPr>
          <w:rFonts w:ascii="Times New Roman" w:hAnsi="Times New Roman" w:cs="Times New Roman"/>
          <w:szCs w:val="24"/>
        </w:rPr>
        <w:t>jetëssëshkollës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7D15E9">
        <w:rPr>
          <w:rFonts w:ascii="Times New Roman" w:hAnsi="Times New Roman" w:cs="Times New Roman"/>
          <w:szCs w:val="24"/>
        </w:rPr>
        <w:t>pavarësishtngaaftësitë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 e </w:t>
      </w:r>
      <w:proofErr w:type="spellStart"/>
      <w:r w:rsidRPr="007D15E9">
        <w:rPr>
          <w:rFonts w:ascii="Times New Roman" w:hAnsi="Times New Roman" w:cs="Times New Roman"/>
          <w:szCs w:val="24"/>
        </w:rPr>
        <w:t>tyre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. Si </w:t>
      </w:r>
      <w:proofErr w:type="spellStart"/>
      <w:r w:rsidRPr="007D15E9">
        <w:rPr>
          <w:rFonts w:ascii="Times New Roman" w:hAnsi="Times New Roman" w:cs="Times New Roman"/>
          <w:szCs w:val="24"/>
        </w:rPr>
        <w:t>të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 tilla, klasatgjithëpërfshirësetëshkencaveduhettëbëhennormënëtëgjithashkollat, duke </w:t>
      </w:r>
      <w:proofErr w:type="spellStart"/>
      <w:r w:rsidRPr="007D15E9">
        <w:rPr>
          <w:rFonts w:ascii="Times New Roman" w:hAnsi="Times New Roman" w:cs="Times New Roman"/>
          <w:szCs w:val="24"/>
        </w:rPr>
        <w:t>përmbushurnevojatmësimoretënxënësve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 me </w:t>
      </w:r>
      <w:proofErr w:type="spellStart"/>
      <w:r w:rsidRPr="007D15E9">
        <w:rPr>
          <w:rFonts w:ascii="Times New Roman" w:hAnsi="Times New Roman" w:cs="Times New Roman"/>
          <w:szCs w:val="24"/>
        </w:rPr>
        <w:t>nevojatëveçantanëklasat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 e </w:t>
      </w:r>
      <w:proofErr w:type="spellStart"/>
      <w:r w:rsidRPr="007D15E9">
        <w:rPr>
          <w:rFonts w:ascii="Times New Roman" w:hAnsi="Times New Roman" w:cs="Times New Roman"/>
          <w:szCs w:val="24"/>
        </w:rPr>
        <w:t>rregullta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7D15E9">
        <w:rPr>
          <w:rFonts w:ascii="Times New Roman" w:hAnsi="Times New Roman" w:cs="Times New Roman"/>
          <w:szCs w:val="24"/>
        </w:rPr>
        <w:t>Megjithatë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7D15E9">
        <w:rPr>
          <w:rFonts w:ascii="Times New Roman" w:hAnsi="Times New Roman" w:cs="Times New Roman"/>
          <w:szCs w:val="24"/>
        </w:rPr>
        <w:t>shumëpakmësimdhënëstëshkencavekanëmarrëtrajnimepërmësimdhënien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 e </w:t>
      </w:r>
      <w:proofErr w:type="spellStart"/>
      <w:r w:rsidRPr="007D15E9">
        <w:rPr>
          <w:rFonts w:ascii="Times New Roman" w:hAnsi="Times New Roman" w:cs="Times New Roman"/>
          <w:szCs w:val="24"/>
        </w:rPr>
        <w:t>nxënësit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 me </w:t>
      </w:r>
      <w:proofErr w:type="spellStart"/>
      <w:r w:rsidRPr="007D15E9">
        <w:rPr>
          <w:rFonts w:ascii="Times New Roman" w:hAnsi="Times New Roman" w:cs="Times New Roman"/>
          <w:szCs w:val="24"/>
        </w:rPr>
        <w:t>nevojatëveçanta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7D15E9">
        <w:rPr>
          <w:rFonts w:ascii="Times New Roman" w:hAnsi="Times New Roman" w:cs="Times New Roman"/>
          <w:szCs w:val="24"/>
        </w:rPr>
        <w:t>Detyrimet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 morale, </w:t>
      </w:r>
      <w:proofErr w:type="spellStart"/>
      <w:r w:rsidRPr="007D15E9">
        <w:rPr>
          <w:rFonts w:ascii="Times New Roman" w:hAnsi="Times New Roman" w:cs="Times New Roman"/>
          <w:szCs w:val="24"/>
        </w:rPr>
        <w:t>tashedheligjorepërgjithpërfshirje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 pa marrëparasyshaftësitëfizikedheintelektualemështyentëkryejkëtëhulumtim.</w:t>
      </w:r>
    </w:p>
    <w:p w14:paraId="38AA8E5F" w14:textId="77777777" w:rsidR="000F7BF1" w:rsidRPr="007D15E9" w:rsidRDefault="000F7BF1" w:rsidP="000F7BF1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7D15E9">
        <w:rPr>
          <w:rFonts w:ascii="Times New Roman" w:hAnsi="Times New Roman" w:cs="Times New Roman"/>
          <w:szCs w:val="24"/>
        </w:rPr>
        <w:t xml:space="preserve"> Ky </w:t>
      </w:r>
      <w:proofErr w:type="spellStart"/>
      <w:r w:rsidRPr="007D15E9">
        <w:rPr>
          <w:rFonts w:ascii="Times New Roman" w:hAnsi="Times New Roman" w:cs="Times New Roman"/>
          <w:szCs w:val="24"/>
        </w:rPr>
        <w:t>hulumtimijeppërgjigjjepyetjeve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 se </w:t>
      </w:r>
      <w:proofErr w:type="spellStart"/>
      <w:r w:rsidRPr="007D15E9">
        <w:rPr>
          <w:rFonts w:ascii="Times New Roman" w:hAnsi="Times New Roman" w:cs="Times New Roman"/>
          <w:szCs w:val="24"/>
        </w:rPr>
        <w:t>saimplementohetqasja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 e </w:t>
      </w:r>
      <w:proofErr w:type="spellStart"/>
      <w:r w:rsidRPr="007D15E9">
        <w:rPr>
          <w:rFonts w:ascii="Times New Roman" w:hAnsi="Times New Roman" w:cs="Times New Roman"/>
          <w:szCs w:val="24"/>
        </w:rPr>
        <w:t>klas</w:t>
      </w:r>
      <w:r>
        <w:rPr>
          <w:rFonts w:ascii="Times New Roman" w:hAnsi="Times New Roman" w:cs="Times New Roman"/>
          <w:szCs w:val="24"/>
        </w:rPr>
        <w:t>a</w:t>
      </w:r>
      <w:r w:rsidRPr="007D15E9">
        <w:rPr>
          <w:rFonts w:ascii="Times New Roman" w:hAnsi="Times New Roman" w:cs="Times New Roman"/>
          <w:szCs w:val="24"/>
        </w:rPr>
        <w:t>vegjithëpërfshirësenëlëndën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 e Kimisëdheshpjegohetefikasitetiipërdorimittëqasjesgjithëpërfshirëse. </w:t>
      </w:r>
      <w:proofErr w:type="spellStart"/>
      <w:r w:rsidRPr="007D15E9">
        <w:rPr>
          <w:rFonts w:ascii="Times New Roman" w:hAnsi="Times New Roman" w:cs="Times New Roman"/>
          <w:szCs w:val="24"/>
        </w:rPr>
        <w:t>Përrealizimin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 e </w:t>
      </w:r>
      <w:proofErr w:type="spellStart"/>
      <w:r w:rsidRPr="007D15E9">
        <w:rPr>
          <w:rFonts w:ascii="Times New Roman" w:hAnsi="Times New Roman" w:cs="Times New Roman"/>
          <w:szCs w:val="24"/>
        </w:rPr>
        <w:t>hulumtimitështëpërdorurqasjasasiore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. Instrument </w:t>
      </w:r>
      <w:proofErr w:type="spellStart"/>
      <w:r w:rsidRPr="007D15E9">
        <w:rPr>
          <w:rFonts w:ascii="Times New Roman" w:hAnsi="Times New Roman" w:cs="Times New Roman"/>
          <w:szCs w:val="24"/>
        </w:rPr>
        <w:t>përmbledhjen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 e </w:t>
      </w:r>
      <w:proofErr w:type="spellStart"/>
      <w:r w:rsidRPr="007D15E9">
        <w:rPr>
          <w:rFonts w:ascii="Times New Roman" w:hAnsi="Times New Roman" w:cs="Times New Roman"/>
          <w:szCs w:val="24"/>
        </w:rPr>
        <w:t>tëdhënaveështëpërdorurpyetësori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.  </w:t>
      </w:r>
      <w:proofErr w:type="spellStart"/>
      <w:r w:rsidRPr="007D15E9">
        <w:rPr>
          <w:rFonts w:ascii="Times New Roman" w:hAnsi="Times New Roman" w:cs="Times New Roman"/>
          <w:szCs w:val="24"/>
        </w:rPr>
        <w:t>Mostërnëstudimmorënpjesë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 31 </w:t>
      </w:r>
      <w:proofErr w:type="spellStart"/>
      <w:r w:rsidRPr="007D15E9">
        <w:rPr>
          <w:rFonts w:ascii="Times New Roman" w:hAnsi="Times New Roman" w:cs="Times New Roman"/>
          <w:szCs w:val="24"/>
        </w:rPr>
        <w:t>mësimdhënëstëKimisënëshkollat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 e </w:t>
      </w:r>
      <w:proofErr w:type="spellStart"/>
      <w:r w:rsidRPr="007D15E9">
        <w:rPr>
          <w:rFonts w:ascii="Times New Roman" w:hAnsi="Times New Roman" w:cs="Times New Roman"/>
          <w:szCs w:val="24"/>
        </w:rPr>
        <w:t>mesmetëultëtanëkomunën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 e </w:t>
      </w:r>
      <w:proofErr w:type="spellStart"/>
      <w:r w:rsidRPr="007D15E9">
        <w:rPr>
          <w:rFonts w:ascii="Times New Roman" w:hAnsi="Times New Roman" w:cs="Times New Roman"/>
          <w:szCs w:val="24"/>
        </w:rPr>
        <w:t>Prishtinës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. Ku </w:t>
      </w:r>
      <w:proofErr w:type="spellStart"/>
      <w:r w:rsidRPr="007D15E9">
        <w:rPr>
          <w:rFonts w:ascii="Times New Roman" w:hAnsi="Times New Roman" w:cs="Times New Roman"/>
          <w:szCs w:val="24"/>
        </w:rPr>
        <w:t>mësimdhënësitpërmesqëndrimevetëtyreparaqesinpikëpamjet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 e </w:t>
      </w:r>
      <w:proofErr w:type="spellStart"/>
      <w:r w:rsidRPr="007D15E9">
        <w:rPr>
          <w:rFonts w:ascii="Times New Roman" w:hAnsi="Times New Roman" w:cs="Times New Roman"/>
          <w:szCs w:val="24"/>
        </w:rPr>
        <w:t>tyrepërarsimingjithëpërfshirësnëpërgjëthsi</w:t>
      </w:r>
      <w:proofErr w:type="spellEnd"/>
      <w:r w:rsidRPr="007D15E9">
        <w:rPr>
          <w:rFonts w:ascii="Times New Roman" w:hAnsi="Times New Roman" w:cs="Times New Roman"/>
          <w:szCs w:val="24"/>
        </w:rPr>
        <w:t>.</w:t>
      </w:r>
      <w:r w:rsidRPr="007D15E9">
        <w:rPr>
          <w:rFonts w:ascii="Times New Roman" w:hAnsi="Times New Roman" w:cs="Times New Roman"/>
          <w:szCs w:val="24"/>
        </w:rPr>
        <w:br/>
      </w:r>
      <w:r w:rsidRPr="007D15E9">
        <w:rPr>
          <w:rFonts w:ascii="Times New Roman" w:hAnsi="Times New Roman" w:cs="Times New Roman"/>
        </w:rPr>
        <w:t>Rezultatettregojnë</w:t>
      </w:r>
      <w:r w:rsidRPr="007D15E9">
        <w:rPr>
          <w:rFonts w:ascii="Times New Roman" w:hAnsi="Times New Roman" w:cs="Times New Roman"/>
          <w:szCs w:val="24"/>
        </w:rPr>
        <w:t xml:space="preserve">përqëndrimepozitivetëmësimdhënësvepërqasjengjithëpërfshirëse, </w:t>
      </w:r>
      <w:proofErr w:type="spellStart"/>
      <w:r w:rsidRPr="007D15E9">
        <w:rPr>
          <w:rFonts w:ascii="Times New Roman" w:hAnsi="Times New Roman" w:cs="Times New Roman"/>
          <w:szCs w:val="24"/>
        </w:rPr>
        <w:t>qasjagjithëpërfshirësekonsiderohetsishumë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 e </w:t>
      </w:r>
      <w:proofErr w:type="spellStart"/>
      <w:r w:rsidRPr="007D15E9">
        <w:rPr>
          <w:rFonts w:ascii="Times New Roman" w:hAnsi="Times New Roman" w:cs="Times New Roman"/>
          <w:szCs w:val="24"/>
        </w:rPr>
        <w:t>suksesshmenëmësimdhënie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, ajo </w:t>
      </w:r>
      <w:proofErr w:type="spellStart"/>
      <w:r w:rsidRPr="007D15E9">
        <w:rPr>
          <w:rFonts w:ascii="Times New Roman" w:hAnsi="Times New Roman" w:cs="Times New Roman"/>
          <w:szCs w:val="24"/>
        </w:rPr>
        <w:t>nxitzhvillimin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 e </w:t>
      </w:r>
      <w:proofErr w:type="spellStart"/>
      <w:r w:rsidRPr="007D15E9">
        <w:rPr>
          <w:rFonts w:ascii="Times New Roman" w:hAnsi="Times New Roman" w:cs="Times New Roman"/>
          <w:szCs w:val="24"/>
        </w:rPr>
        <w:t>tëmenduaritkritikdhemotivontënxënit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 e </w:t>
      </w:r>
      <w:proofErr w:type="spellStart"/>
      <w:r w:rsidRPr="007D15E9">
        <w:rPr>
          <w:rFonts w:ascii="Times New Roman" w:hAnsi="Times New Roman" w:cs="Times New Roman"/>
          <w:szCs w:val="24"/>
        </w:rPr>
        <w:t>nxënësve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7D15E9">
        <w:rPr>
          <w:rFonts w:ascii="Times New Roman" w:hAnsi="Times New Roman" w:cs="Times New Roman"/>
          <w:szCs w:val="24"/>
        </w:rPr>
        <w:t>megjithatësfidëmadhoreendekonsiderohetmungesa</w:t>
      </w:r>
      <w:proofErr w:type="spellEnd"/>
      <w:r w:rsidRPr="007D15E9">
        <w:rPr>
          <w:rFonts w:ascii="Times New Roman" w:hAnsi="Times New Roman" w:cs="Times New Roman"/>
          <w:szCs w:val="24"/>
        </w:rPr>
        <w:t xml:space="preserve"> e </w:t>
      </w:r>
      <w:proofErr w:type="spellStart"/>
      <w:r w:rsidRPr="007D15E9">
        <w:rPr>
          <w:rFonts w:ascii="Times New Roman" w:hAnsi="Times New Roman" w:cs="Times New Roman"/>
          <w:szCs w:val="24"/>
        </w:rPr>
        <w:t>trajnimeveadekuatepërkëtëcështje</w:t>
      </w:r>
      <w:proofErr w:type="spellEnd"/>
      <w:r w:rsidRPr="007D15E9">
        <w:rPr>
          <w:rFonts w:ascii="Times New Roman" w:hAnsi="Times New Roman" w:cs="Times New Roman"/>
          <w:szCs w:val="24"/>
        </w:rPr>
        <w:t>.</w:t>
      </w:r>
    </w:p>
    <w:p w14:paraId="0224B0C7" w14:textId="77777777" w:rsidR="000F7BF1" w:rsidRPr="007D15E9" w:rsidRDefault="000F7BF1" w:rsidP="000F7BF1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7D15E9">
        <w:rPr>
          <w:rFonts w:ascii="Times New Roman" w:hAnsi="Times New Roman" w:cs="Times New Roman"/>
          <w:b/>
          <w:color w:val="000000" w:themeColor="text1"/>
          <w:szCs w:val="24"/>
        </w:rPr>
        <w:t>Fjalëtkyçe</w:t>
      </w:r>
      <w:proofErr w:type="spellEnd"/>
      <w:r w:rsidRPr="007D15E9">
        <w:rPr>
          <w:rFonts w:ascii="Times New Roman" w:hAnsi="Times New Roman" w:cs="Times New Roman"/>
          <w:b/>
          <w:color w:val="000000" w:themeColor="text1"/>
          <w:szCs w:val="24"/>
        </w:rPr>
        <w:t xml:space="preserve">: </w:t>
      </w:r>
      <w:r w:rsidRPr="007D15E9">
        <w:rPr>
          <w:rFonts w:ascii="Times New Roman" w:hAnsi="Times New Roman" w:cs="Times New Roman"/>
          <w:i/>
          <w:color w:val="000000" w:themeColor="text1"/>
          <w:szCs w:val="24"/>
        </w:rPr>
        <w:t xml:space="preserve">Kimi, </w:t>
      </w:r>
      <w:proofErr w:type="spellStart"/>
      <w:r w:rsidRPr="007D15E9">
        <w:rPr>
          <w:rFonts w:ascii="Times New Roman" w:hAnsi="Times New Roman" w:cs="Times New Roman"/>
          <w:i/>
          <w:color w:val="000000" w:themeColor="text1"/>
          <w:szCs w:val="24"/>
        </w:rPr>
        <w:t>mësimdhëniagjithëpërfshirëse</w:t>
      </w:r>
      <w:proofErr w:type="spellEnd"/>
      <w:r w:rsidRPr="007D15E9">
        <w:rPr>
          <w:rFonts w:ascii="Times New Roman" w:hAnsi="Times New Roman" w:cs="Times New Roman"/>
          <w:i/>
          <w:color w:val="000000" w:themeColor="text1"/>
          <w:szCs w:val="24"/>
        </w:rPr>
        <w:t xml:space="preserve">, </w:t>
      </w:r>
      <w:proofErr w:type="spellStart"/>
      <w:r w:rsidRPr="007D15E9">
        <w:rPr>
          <w:rFonts w:ascii="Times New Roman" w:hAnsi="Times New Roman" w:cs="Times New Roman"/>
          <w:i/>
          <w:color w:val="000000" w:themeColor="text1"/>
          <w:szCs w:val="24"/>
        </w:rPr>
        <w:t>mësimdhënës</w:t>
      </w:r>
      <w:proofErr w:type="spellEnd"/>
      <w:r w:rsidRPr="007D15E9">
        <w:rPr>
          <w:rFonts w:ascii="Times New Roman" w:hAnsi="Times New Roman" w:cs="Times New Roman"/>
          <w:i/>
          <w:color w:val="000000" w:themeColor="text1"/>
          <w:szCs w:val="24"/>
        </w:rPr>
        <w:t xml:space="preserve">, </w:t>
      </w:r>
      <w:proofErr w:type="spellStart"/>
      <w:r w:rsidRPr="007D15E9">
        <w:rPr>
          <w:rFonts w:ascii="Times New Roman" w:hAnsi="Times New Roman" w:cs="Times New Roman"/>
          <w:i/>
          <w:color w:val="000000" w:themeColor="text1"/>
          <w:szCs w:val="24"/>
        </w:rPr>
        <w:t>sfida</w:t>
      </w:r>
      <w:proofErr w:type="spellEnd"/>
    </w:p>
    <w:p w14:paraId="549E62BC" w14:textId="77777777" w:rsidR="000F7BF1" w:rsidRDefault="000F7BF1" w:rsidP="00574643">
      <w:pPr>
        <w:pStyle w:val="Normal1"/>
        <w:spacing w:line="240" w:lineRule="auto"/>
        <w:ind w:left="0"/>
        <w:rPr>
          <w:b/>
          <w:bCs/>
          <w:lang w:val="sq-AL"/>
        </w:rPr>
      </w:pPr>
    </w:p>
    <w:p w14:paraId="5B3EB917" w14:textId="77777777" w:rsidR="000F7BF1" w:rsidRDefault="000F7BF1" w:rsidP="00574643">
      <w:pPr>
        <w:pStyle w:val="Normal1"/>
        <w:spacing w:line="240" w:lineRule="auto"/>
        <w:ind w:left="0"/>
        <w:rPr>
          <w:b/>
          <w:bCs/>
          <w:lang w:val="sq-AL"/>
        </w:rPr>
      </w:pPr>
    </w:p>
    <w:p w14:paraId="104F7C54" w14:textId="77777777" w:rsidR="000F7BF1" w:rsidRDefault="000F7BF1" w:rsidP="00574643">
      <w:pPr>
        <w:pStyle w:val="Normal1"/>
        <w:spacing w:line="240" w:lineRule="auto"/>
        <w:ind w:left="0"/>
        <w:rPr>
          <w:b/>
          <w:bCs/>
          <w:lang w:val="sq-AL"/>
        </w:rPr>
      </w:pPr>
    </w:p>
    <w:p w14:paraId="5461553E" w14:textId="77777777" w:rsidR="000F7BF1" w:rsidRDefault="000F7BF1" w:rsidP="00574643">
      <w:pPr>
        <w:pStyle w:val="Normal1"/>
        <w:spacing w:line="240" w:lineRule="auto"/>
        <w:ind w:left="0"/>
        <w:rPr>
          <w:b/>
          <w:bCs/>
          <w:lang w:val="sq-AL"/>
        </w:rPr>
      </w:pPr>
    </w:p>
    <w:p w14:paraId="3510043D" w14:textId="77777777" w:rsidR="000F7BF1" w:rsidRDefault="000F7BF1" w:rsidP="00574643">
      <w:pPr>
        <w:pStyle w:val="Normal1"/>
        <w:spacing w:line="240" w:lineRule="auto"/>
        <w:ind w:left="0"/>
        <w:rPr>
          <w:b/>
          <w:bCs/>
          <w:lang w:val="sq-AL"/>
        </w:rPr>
      </w:pPr>
    </w:p>
    <w:p w14:paraId="427F7466" w14:textId="77777777" w:rsidR="000F7BF1" w:rsidRDefault="000F7BF1" w:rsidP="00574643">
      <w:pPr>
        <w:pStyle w:val="Normal1"/>
        <w:spacing w:line="240" w:lineRule="auto"/>
        <w:ind w:left="0"/>
        <w:rPr>
          <w:b/>
          <w:bCs/>
          <w:lang w:val="sq-AL"/>
        </w:rPr>
      </w:pPr>
    </w:p>
    <w:p w14:paraId="2EA13789" w14:textId="77777777" w:rsidR="000F7BF1" w:rsidRDefault="000F7BF1" w:rsidP="00574643">
      <w:pPr>
        <w:pStyle w:val="Normal1"/>
        <w:spacing w:line="240" w:lineRule="auto"/>
        <w:ind w:left="0"/>
        <w:rPr>
          <w:b/>
          <w:bCs/>
          <w:lang w:val="sq-AL"/>
        </w:rPr>
      </w:pPr>
    </w:p>
    <w:p w14:paraId="79DC4B5F" w14:textId="77777777" w:rsidR="00C52E47" w:rsidRPr="00C52E47" w:rsidRDefault="00C52E47" w:rsidP="00C52E47">
      <w:pPr>
        <w:pStyle w:val="Header"/>
        <w:spacing w:line="276" w:lineRule="auto"/>
        <w:jc w:val="both"/>
        <w:rPr>
          <w:b/>
          <w:bCs/>
        </w:rPr>
      </w:pPr>
      <w:r w:rsidRPr="00C52E47">
        <w:rPr>
          <w:b/>
          <w:bCs/>
        </w:rPr>
        <w:t>Kandidatja:Albana Bajrami</w:t>
      </w:r>
    </w:p>
    <w:p w14:paraId="13447C17" w14:textId="77777777" w:rsidR="00C52E47" w:rsidRPr="00C52E47" w:rsidRDefault="00C52E47" w:rsidP="00C52E47">
      <w:pPr>
        <w:spacing w:line="276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val="sq-AL"/>
        </w:rPr>
      </w:pPr>
      <w:proofErr w:type="spellStart"/>
      <w:r w:rsidRPr="00C52E47">
        <w:rPr>
          <w:rFonts w:ascii="Times New Roman" w:hAnsi="Times New Roman" w:cs="Times New Roman"/>
          <w:sz w:val="24"/>
          <w:szCs w:val="24"/>
        </w:rPr>
        <w:t>Titulliitemës:</w:t>
      </w:r>
      <w:r w:rsidRPr="00C52E47">
        <w:rPr>
          <w:rFonts w:ascii="Times New Roman" w:hAnsi="Times New Roman" w:cs="Times New Roman"/>
          <w:iCs/>
          <w:sz w:val="24"/>
          <w:szCs w:val="24"/>
        </w:rPr>
        <w:t>Njohuritë</w:t>
      </w:r>
      <w:proofErr w:type="spellEnd"/>
      <w:r w:rsidRPr="00C52E47"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Pr="00C52E47">
        <w:rPr>
          <w:rFonts w:ascii="Times New Roman" w:hAnsi="Times New Roman" w:cs="Times New Roman"/>
          <w:iCs/>
          <w:sz w:val="24"/>
          <w:szCs w:val="24"/>
        </w:rPr>
        <w:t>nxënësevenëlidhje</w:t>
      </w:r>
      <w:proofErr w:type="spellEnd"/>
      <w:r w:rsidRPr="00C52E47">
        <w:rPr>
          <w:rFonts w:ascii="Times New Roman" w:hAnsi="Times New Roman" w:cs="Times New Roman"/>
          <w:iCs/>
          <w:sz w:val="24"/>
          <w:szCs w:val="24"/>
        </w:rPr>
        <w:t xml:space="preserve"> me </w:t>
      </w:r>
      <w:proofErr w:type="spellStart"/>
      <w:r w:rsidRPr="00C52E47">
        <w:rPr>
          <w:rFonts w:ascii="Times New Roman" w:hAnsi="Times New Roman" w:cs="Times New Roman"/>
          <w:iCs/>
          <w:sz w:val="24"/>
          <w:szCs w:val="24"/>
        </w:rPr>
        <w:t>burimet</w:t>
      </w:r>
      <w:proofErr w:type="spellEnd"/>
      <w:r w:rsidRPr="00C52E47"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Pr="00C52E47">
        <w:rPr>
          <w:rStyle w:val="a"/>
          <w:rFonts w:ascii="Times New Roman" w:hAnsi="Times New Roman" w:cs="Times New Roman"/>
          <w:iCs/>
          <w:color w:val="000000"/>
          <w:sz w:val="24"/>
          <w:szCs w:val="24"/>
        </w:rPr>
        <w:t>ripërtëritshme</w:t>
      </w:r>
      <w:r w:rsidRPr="00C52E47">
        <w:rPr>
          <w:rFonts w:ascii="Times New Roman" w:hAnsi="Times New Roman" w:cs="Times New Roman"/>
          <w:iCs/>
          <w:sz w:val="24"/>
          <w:szCs w:val="24"/>
        </w:rPr>
        <w:t>tëenergjisë</w:t>
      </w:r>
      <w:proofErr w:type="spellEnd"/>
    </w:p>
    <w:p w14:paraId="45594C81" w14:textId="77777777" w:rsidR="00C52E47" w:rsidRPr="00C52E47" w:rsidRDefault="00C52E47" w:rsidP="00C52E47">
      <w:pPr>
        <w:pStyle w:val="Header"/>
        <w:spacing w:line="276" w:lineRule="auto"/>
        <w:jc w:val="both"/>
      </w:pPr>
      <w:r w:rsidRPr="00C52E47">
        <w:t>Komisioni:</w:t>
      </w:r>
    </w:p>
    <w:p w14:paraId="0DD8DC04" w14:textId="77777777" w:rsidR="00C52E47" w:rsidRDefault="00C52E47" w:rsidP="00C52E47">
      <w:pPr>
        <w:pStyle w:val="Header"/>
        <w:tabs>
          <w:tab w:val="right" w:pos="5490"/>
        </w:tabs>
        <w:spacing w:line="276" w:lineRule="auto"/>
        <w:jc w:val="both"/>
      </w:pPr>
      <w:r w:rsidRPr="00C52E47">
        <w:t xml:space="preserve">Prof. Ass .Florent Bunjaku, kryetar                                                                                                         </w:t>
      </w:r>
    </w:p>
    <w:p w14:paraId="537D2F30" w14:textId="77777777" w:rsidR="00C52E47" w:rsidRPr="00C52E47" w:rsidRDefault="00C52E47" w:rsidP="00C52E47">
      <w:pPr>
        <w:pStyle w:val="Header"/>
        <w:tabs>
          <w:tab w:val="right" w:pos="5490"/>
        </w:tabs>
        <w:spacing w:line="276" w:lineRule="auto"/>
        <w:jc w:val="both"/>
      </w:pPr>
      <w:r w:rsidRPr="00C52E47">
        <w:t>Prof. Ass.Dr. Sylejman Berisha - Mentor</w:t>
      </w:r>
    </w:p>
    <w:p w14:paraId="048824F3" w14:textId="77777777" w:rsidR="00C52E47" w:rsidRPr="00C52E47" w:rsidRDefault="00C52E47" w:rsidP="00C52E47">
      <w:pPr>
        <w:pStyle w:val="Header"/>
        <w:tabs>
          <w:tab w:val="right" w:pos="5490"/>
        </w:tabs>
        <w:spacing w:line="276" w:lineRule="auto"/>
        <w:jc w:val="both"/>
      </w:pPr>
      <w:r w:rsidRPr="00C52E47">
        <w:t xml:space="preserve"> Prof. Ass. Rosafa Ferizi Shala, anëtare</w:t>
      </w:r>
    </w:p>
    <w:p w14:paraId="75FE2FF4" w14:textId="77777777" w:rsidR="00C52E47" w:rsidRPr="00C52E47" w:rsidRDefault="00C52E47" w:rsidP="00C52E47">
      <w:pPr>
        <w:pStyle w:val="Header"/>
        <w:spacing w:line="276" w:lineRule="auto"/>
        <w:jc w:val="both"/>
      </w:pPr>
    </w:p>
    <w:p w14:paraId="33828DE4" w14:textId="77777777" w:rsidR="00C52E47" w:rsidRPr="00C52E47" w:rsidRDefault="00C52E47" w:rsidP="00C52E47">
      <w:pPr>
        <w:pStyle w:val="Heading2"/>
        <w:spacing w:line="276" w:lineRule="auto"/>
        <w:jc w:val="both"/>
        <w:rPr>
          <w:rFonts w:ascii="Times New Roman" w:hAnsi="Times New Roman" w:cs="Times New Roman"/>
          <w:color w:val="4F81BD"/>
          <w:sz w:val="24"/>
          <w:szCs w:val="24"/>
        </w:rPr>
      </w:pPr>
      <w:bookmarkStart w:id="4" w:name="Bookmark3"/>
      <w:bookmarkStart w:id="5" w:name="_Toc156254565"/>
      <w:bookmarkStart w:id="6" w:name="_Toc156257041"/>
      <w:bookmarkEnd w:id="4"/>
      <w:bookmarkEnd w:id="5"/>
      <w:bookmarkEnd w:id="6"/>
      <w:r w:rsidRPr="00C52E47">
        <w:rPr>
          <w:rFonts w:ascii="Times New Roman" w:hAnsi="Times New Roman" w:cs="Times New Roman"/>
          <w:color w:val="4F81BD"/>
          <w:sz w:val="24"/>
          <w:szCs w:val="24"/>
        </w:rPr>
        <w:t>ABSTRAKTI</w:t>
      </w:r>
    </w:p>
    <w:p w14:paraId="328A2D2F" w14:textId="77777777" w:rsidR="00C52E47" w:rsidRPr="00C52E47" w:rsidRDefault="00C52E47" w:rsidP="00C52E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4373E" w14:textId="77777777" w:rsidR="00C52E47" w:rsidRPr="00C52E47" w:rsidRDefault="00C52E47" w:rsidP="00C52E47">
      <w:pPr>
        <w:spacing w:line="276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C52E47">
        <w:rPr>
          <w:rFonts w:ascii="Times New Roman" w:hAnsi="Times New Roman" w:cs="Times New Roman"/>
          <w:sz w:val="24"/>
          <w:szCs w:val="24"/>
        </w:rPr>
        <w:t>Qëllimiikëtijhulumtimi</w:t>
      </w:r>
      <w:proofErr w:type="spellEnd"/>
      <w:r w:rsidRPr="00C52E47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C52E47">
        <w:rPr>
          <w:rFonts w:ascii="Times New Roman" w:hAnsi="Times New Roman" w:cs="Times New Roman"/>
          <w:sz w:val="24"/>
          <w:szCs w:val="24"/>
        </w:rPr>
        <w:t>qenëgrumbullimidheanalizimiitëdhënavelidhje</w:t>
      </w:r>
      <w:proofErr w:type="spellEnd"/>
      <w:r w:rsidRPr="00C52E4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52E47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C52E4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52E47">
        <w:rPr>
          <w:rFonts w:ascii="Times New Roman" w:hAnsi="Times New Roman" w:cs="Times New Roman"/>
          <w:sz w:val="24"/>
          <w:szCs w:val="24"/>
        </w:rPr>
        <w:t>nxënësëvepërenergjinë</w:t>
      </w:r>
      <w:proofErr w:type="spellEnd"/>
      <w:r w:rsidRPr="00C52E4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52E47">
        <w:rPr>
          <w:rFonts w:ascii="Times New Roman" w:hAnsi="Times New Roman" w:cs="Times New Roman"/>
          <w:sz w:val="24"/>
          <w:szCs w:val="24"/>
        </w:rPr>
        <w:t>ripërtëritshme</w:t>
      </w:r>
      <w:proofErr w:type="spellEnd"/>
      <w:r w:rsidRPr="00C52E47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C52E47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C52E4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52E47">
        <w:rPr>
          <w:rFonts w:ascii="Times New Roman" w:hAnsi="Times New Roman" w:cs="Times New Roman"/>
          <w:sz w:val="24"/>
          <w:szCs w:val="24"/>
        </w:rPr>
        <w:t>energjia</w:t>
      </w:r>
      <w:proofErr w:type="spellEnd"/>
      <w:r w:rsidRPr="00C52E4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52E47">
        <w:rPr>
          <w:rFonts w:ascii="Times New Roman" w:hAnsi="Times New Roman" w:cs="Times New Roman"/>
          <w:sz w:val="24"/>
          <w:szCs w:val="24"/>
        </w:rPr>
        <w:t>ripërtëritshme</w:t>
      </w:r>
      <w:proofErr w:type="spellEnd"/>
      <w:r w:rsidRPr="00C52E47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C52E47">
        <w:rPr>
          <w:rFonts w:ascii="Times New Roman" w:hAnsi="Times New Roman" w:cs="Times New Roman"/>
          <w:sz w:val="24"/>
          <w:szCs w:val="24"/>
        </w:rPr>
        <w:t>marr</w:t>
      </w:r>
      <w:proofErr w:type="spellEnd"/>
      <w:r w:rsidRPr="00C52E47">
        <w:rPr>
          <w:rFonts w:ascii="Times New Roman" w:hAnsi="Times New Roman" w:cs="Times New Roman"/>
          <w:sz w:val="24"/>
          <w:szCs w:val="24"/>
        </w:rPr>
        <w:t xml:space="preserve"> dimension </w:t>
      </w:r>
      <w:proofErr w:type="spellStart"/>
      <w:r w:rsidRPr="00C52E47">
        <w:rPr>
          <w:rFonts w:ascii="Times New Roman" w:hAnsi="Times New Roman" w:cs="Times New Roman"/>
          <w:sz w:val="24"/>
          <w:szCs w:val="24"/>
        </w:rPr>
        <w:t>dhero</w:t>
      </w:r>
      <w:r w:rsidRPr="00C52E47">
        <w:rPr>
          <w:rFonts w:ascii="Times New Roman" w:hAnsi="Times New Roman" w:cs="Times New Roman"/>
          <w:spacing w:val="1"/>
          <w:sz w:val="24"/>
          <w:szCs w:val="24"/>
        </w:rPr>
        <w:t>ltëqartëtëpërdorimit</w:t>
      </w:r>
      <w:proofErr w:type="spellEnd"/>
      <w:r w:rsidRPr="00C52E47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C52E47">
        <w:rPr>
          <w:rFonts w:ascii="Times New Roman" w:hAnsi="Times New Roman" w:cs="Times New Roman"/>
          <w:spacing w:val="1"/>
          <w:sz w:val="24"/>
          <w:szCs w:val="24"/>
        </w:rPr>
        <w:t>andaj</w:t>
      </w:r>
      <w:proofErr w:type="spellEnd"/>
      <w:r w:rsidRPr="00C52E47">
        <w:rPr>
          <w:rFonts w:ascii="Times New Roman" w:hAnsi="Times New Roman" w:cs="Times New Roman"/>
          <w:spacing w:val="1"/>
          <w:sz w:val="24"/>
          <w:szCs w:val="24"/>
        </w:rPr>
        <w:t xml:space="preserve"> me </w:t>
      </w:r>
      <w:proofErr w:type="spellStart"/>
      <w:r w:rsidRPr="00C52E47">
        <w:rPr>
          <w:rFonts w:ascii="Times New Roman" w:hAnsi="Times New Roman" w:cs="Times New Roman"/>
          <w:spacing w:val="1"/>
          <w:sz w:val="24"/>
          <w:szCs w:val="24"/>
        </w:rPr>
        <w:t>anëtëhulumtimitkemikuptuar</w:t>
      </w:r>
      <w:proofErr w:type="spellEnd"/>
      <w:r w:rsidRPr="00C52E47">
        <w:rPr>
          <w:rFonts w:ascii="Times New Roman" w:hAnsi="Times New Roman" w:cs="Times New Roman"/>
          <w:spacing w:val="1"/>
          <w:sz w:val="24"/>
          <w:szCs w:val="24"/>
        </w:rPr>
        <w:t xml:space="preserve"> se </w:t>
      </w:r>
      <w:proofErr w:type="spellStart"/>
      <w:r w:rsidRPr="00C52E47">
        <w:rPr>
          <w:rFonts w:ascii="Times New Roman" w:hAnsi="Times New Roman" w:cs="Times New Roman"/>
          <w:spacing w:val="1"/>
          <w:sz w:val="24"/>
          <w:szCs w:val="24"/>
        </w:rPr>
        <w:t>sakanënjohurinxënësitnëshkolladhesakanëpërdorimkëtoburime</w:t>
      </w:r>
      <w:proofErr w:type="spellEnd"/>
      <w:r w:rsidRPr="00C52E47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</w:p>
    <w:p w14:paraId="28F83731" w14:textId="77777777" w:rsidR="00C52E47" w:rsidRPr="00C52E47" w:rsidRDefault="00C52E47" w:rsidP="00C52E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E47">
        <w:rPr>
          <w:rFonts w:ascii="Times New Roman" w:hAnsi="Times New Roman" w:cs="Times New Roman"/>
          <w:spacing w:val="1"/>
          <w:sz w:val="24"/>
          <w:szCs w:val="24"/>
        </w:rPr>
        <w:t>RealizimiihulumtimitështëkryernëdyshkollatëMitrovicës</w:t>
      </w:r>
      <w:proofErr w:type="spellEnd"/>
      <w:r w:rsidRPr="00C52E47">
        <w:rPr>
          <w:rFonts w:ascii="Times New Roman" w:hAnsi="Times New Roman" w:cs="Times New Roman"/>
          <w:spacing w:val="1"/>
          <w:sz w:val="24"/>
          <w:szCs w:val="24"/>
        </w:rPr>
        <w:t xml:space="preserve">, “Abdullah Shabani” </w:t>
      </w:r>
      <w:proofErr w:type="spellStart"/>
      <w:r w:rsidRPr="00C52E47">
        <w:rPr>
          <w:rFonts w:ascii="Times New Roman" w:hAnsi="Times New Roman" w:cs="Times New Roman"/>
          <w:spacing w:val="1"/>
          <w:sz w:val="24"/>
          <w:szCs w:val="24"/>
        </w:rPr>
        <w:t>dhe</w:t>
      </w:r>
      <w:proofErr w:type="spellEnd"/>
      <w:r w:rsidRPr="00C52E47">
        <w:rPr>
          <w:rFonts w:ascii="Times New Roman" w:hAnsi="Times New Roman" w:cs="Times New Roman"/>
          <w:spacing w:val="1"/>
          <w:sz w:val="24"/>
          <w:szCs w:val="24"/>
        </w:rPr>
        <w:t xml:space="preserve"> “</w:t>
      </w:r>
      <w:r w:rsidRPr="00C52E47">
        <w:rPr>
          <w:rFonts w:ascii="Times New Roman" w:hAnsi="Times New Roman" w:cs="Times New Roman"/>
          <w:sz w:val="24"/>
          <w:szCs w:val="24"/>
        </w:rPr>
        <w:t xml:space="preserve">Bedri </w:t>
      </w:r>
      <w:proofErr w:type="spellStart"/>
      <w:r w:rsidRPr="00C52E47">
        <w:rPr>
          <w:rFonts w:ascii="Times New Roman" w:hAnsi="Times New Roman" w:cs="Times New Roman"/>
          <w:sz w:val="24"/>
          <w:szCs w:val="24"/>
        </w:rPr>
        <w:t>Gjinaj</w:t>
      </w:r>
      <w:proofErr w:type="spellEnd"/>
      <w:r w:rsidRPr="00C52E4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52E47">
        <w:rPr>
          <w:rFonts w:ascii="Times New Roman" w:hAnsi="Times New Roman" w:cs="Times New Roman"/>
          <w:sz w:val="24"/>
          <w:szCs w:val="24"/>
        </w:rPr>
        <w:t>kukanëmarrëpjesënxënësit</w:t>
      </w:r>
      <w:proofErr w:type="spellEnd"/>
      <w:r w:rsidRPr="00C52E4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52E47">
        <w:rPr>
          <w:rFonts w:ascii="Times New Roman" w:hAnsi="Times New Roman" w:cs="Times New Roman"/>
          <w:sz w:val="24"/>
          <w:szCs w:val="24"/>
        </w:rPr>
        <w:t>klasave</w:t>
      </w:r>
      <w:proofErr w:type="spellEnd"/>
      <w:r w:rsidRPr="00C52E47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C52E4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52E47">
        <w:rPr>
          <w:rFonts w:ascii="Times New Roman" w:hAnsi="Times New Roman" w:cs="Times New Roman"/>
          <w:sz w:val="24"/>
          <w:szCs w:val="24"/>
        </w:rPr>
        <w:t xml:space="preserve"> VII. </w:t>
      </w:r>
      <w:proofErr w:type="spellStart"/>
      <w:r w:rsidRPr="00C52E47">
        <w:rPr>
          <w:rFonts w:ascii="Times New Roman" w:hAnsi="Times New Roman" w:cs="Times New Roman"/>
          <w:sz w:val="24"/>
          <w:szCs w:val="24"/>
        </w:rPr>
        <w:t>Hulumtimiështëkryerpërmesmetodavetëpërziera</w:t>
      </w:r>
      <w:proofErr w:type="spellEnd"/>
      <w:r w:rsidRPr="00C52E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E47">
        <w:rPr>
          <w:rFonts w:ascii="Times New Roman" w:hAnsi="Times New Roman" w:cs="Times New Roman"/>
          <w:sz w:val="24"/>
          <w:szCs w:val="24"/>
        </w:rPr>
        <w:t>qëpërfshinmetodënsasioredheatëcilësore</w:t>
      </w:r>
      <w:proofErr w:type="spellEnd"/>
      <w:r w:rsidRPr="00C52E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E47">
        <w:rPr>
          <w:rFonts w:ascii="Times New Roman" w:hAnsi="Times New Roman" w:cs="Times New Roman"/>
          <w:sz w:val="24"/>
          <w:szCs w:val="24"/>
        </w:rPr>
        <w:t>kusi</w:t>
      </w:r>
      <w:proofErr w:type="spellEnd"/>
      <w:r w:rsidRPr="00C52E47">
        <w:rPr>
          <w:rFonts w:ascii="Times New Roman" w:hAnsi="Times New Roman" w:cs="Times New Roman"/>
          <w:sz w:val="24"/>
          <w:szCs w:val="24"/>
        </w:rPr>
        <w:t xml:space="preserve"> instrument matëskemipyetësorindrejtuarnxënësvedheintervistatdrejtuarmësimdhënësve.</w:t>
      </w:r>
    </w:p>
    <w:p w14:paraId="556A1B68" w14:textId="77777777" w:rsidR="00C52E47" w:rsidRPr="00C52E47" w:rsidRDefault="00C52E47" w:rsidP="00C52E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E47">
        <w:rPr>
          <w:rFonts w:ascii="Times New Roman" w:hAnsi="Times New Roman" w:cs="Times New Roman"/>
          <w:sz w:val="24"/>
          <w:szCs w:val="24"/>
        </w:rPr>
        <w:t>Hipotezakryesore</w:t>
      </w:r>
      <w:proofErr w:type="spellEnd"/>
      <w:r w:rsidRPr="00C52E4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52E47">
        <w:rPr>
          <w:rFonts w:ascii="Times New Roman" w:hAnsi="Times New Roman" w:cs="Times New Roman"/>
          <w:sz w:val="24"/>
          <w:szCs w:val="24"/>
        </w:rPr>
        <w:t>hulumtimit</w:t>
      </w:r>
      <w:proofErr w:type="spellEnd"/>
      <w:r w:rsidRPr="00C52E47">
        <w:rPr>
          <w:rFonts w:ascii="Times New Roman" w:hAnsi="Times New Roman" w:cs="Times New Roman"/>
          <w:sz w:val="24"/>
          <w:szCs w:val="24"/>
        </w:rPr>
        <w:t>;</w:t>
      </w:r>
      <w:r w:rsidRPr="00C52E47">
        <w:rPr>
          <w:rFonts w:ascii="Times New Roman" w:hAnsi="Times New Roman" w:cs="Times New Roman"/>
          <w:i/>
          <w:sz w:val="24"/>
          <w:szCs w:val="24"/>
        </w:rPr>
        <w:t xml:space="preserve"> “</w:t>
      </w:r>
      <w:proofErr w:type="spellStart"/>
      <w:r w:rsidRPr="00C52E47">
        <w:rPr>
          <w:rFonts w:ascii="Times New Roman" w:hAnsi="Times New Roman" w:cs="Times New Roman"/>
          <w:i/>
          <w:sz w:val="24"/>
          <w:szCs w:val="24"/>
        </w:rPr>
        <w:t>Njohuritë</w:t>
      </w:r>
      <w:proofErr w:type="spellEnd"/>
      <w:r w:rsidRPr="00C52E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C52E47">
        <w:rPr>
          <w:rFonts w:ascii="Times New Roman" w:hAnsi="Times New Roman" w:cs="Times New Roman"/>
          <w:i/>
          <w:sz w:val="24"/>
          <w:szCs w:val="24"/>
        </w:rPr>
        <w:t>nxënësevenëlidhje</w:t>
      </w:r>
      <w:proofErr w:type="spellEnd"/>
      <w:r w:rsidRPr="00C52E47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C52E47">
        <w:rPr>
          <w:rFonts w:ascii="Times New Roman" w:hAnsi="Times New Roman" w:cs="Times New Roman"/>
          <w:i/>
          <w:sz w:val="24"/>
          <w:szCs w:val="24"/>
        </w:rPr>
        <w:t>burimet</w:t>
      </w:r>
      <w:proofErr w:type="spellEnd"/>
      <w:r w:rsidRPr="00C52E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C52E47">
        <w:rPr>
          <w:rStyle w:val="a"/>
          <w:rFonts w:ascii="Times New Roman" w:hAnsi="Times New Roman" w:cs="Times New Roman"/>
          <w:i/>
          <w:color w:val="000000"/>
          <w:sz w:val="24"/>
          <w:szCs w:val="24"/>
        </w:rPr>
        <w:t>ripërtëritshme</w:t>
      </w:r>
      <w:r w:rsidRPr="00C52E47">
        <w:rPr>
          <w:rFonts w:ascii="Times New Roman" w:hAnsi="Times New Roman" w:cs="Times New Roman"/>
          <w:i/>
          <w:sz w:val="24"/>
          <w:szCs w:val="24"/>
        </w:rPr>
        <w:t>tëenergjisëjanëendenënnivelin</w:t>
      </w:r>
      <w:proofErr w:type="spellEnd"/>
      <w:r w:rsidRPr="00C52E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C52E47">
        <w:rPr>
          <w:rFonts w:ascii="Times New Roman" w:hAnsi="Times New Roman" w:cs="Times New Roman"/>
          <w:i/>
          <w:sz w:val="24"/>
          <w:szCs w:val="24"/>
        </w:rPr>
        <w:t>duhur</w:t>
      </w:r>
      <w:proofErr w:type="spellEnd"/>
      <w:r w:rsidRPr="00C52E47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C52E47">
        <w:rPr>
          <w:rFonts w:ascii="Times New Roman" w:hAnsi="Times New Roman" w:cs="Times New Roman"/>
          <w:sz w:val="24"/>
          <w:szCs w:val="24"/>
        </w:rPr>
        <w:t>ështëngriturnëverifikimdhe</w:t>
      </w:r>
      <w:proofErr w:type="spellEnd"/>
      <w:r w:rsidRPr="00C52E4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52E47">
        <w:rPr>
          <w:rFonts w:ascii="Times New Roman" w:hAnsi="Times New Roman" w:cs="Times New Roman"/>
          <w:sz w:val="24"/>
          <w:szCs w:val="24"/>
        </w:rPr>
        <w:t>rezultatettregojnë</w:t>
      </w:r>
      <w:proofErr w:type="spellEnd"/>
      <w:r w:rsidRPr="00C52E4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52E47">
        <w:rPr>
          <w:rFonts w:ascii="Times New Roman" w:hAnsi="Times New Roman" w:cs="Times New Roman"/>
          <w:sz w:val="24"/>
          <w:szCs w:val="24"/>
        </w:rPr>
        <w:t>nxënësitkanënjohuripërenergjinë</w:t>
      </w:r>
      <w:proofErr w:type="spellEnd"/>
      <w:r w:rsidRPr="00C52E4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52E47">
        <w:rPr>
          <w:rFonts w:ascii="Times New Roman" w:hAnsi="Times New Roman" w:cs="Times New Roman"/>
          <w:sz w:val="24"/>
          <w:szCs w:val="24"/>
        </w:rPr>
        <w:t>ripërtërtshme</w:t>
      </w:r>
      <w:proofErr w:type="spellEnd"/>
      <w:r w:rsidRPr="00C52E47">
        <w:rPr>
          <w:rFonts w:ascii="Times New Roman" w:hAnsi="Times New Roman" w:cs="Times New Roman"/>
          <w:sz w:val="24"/>
          <w:szCs w:val="24"/>
        </w:rPr>
        <w:t xml:space="preserve">, mirëpokëtonjohurikryesishtimarrinngaburimetëtjeratëinformacionitdhepakprejtyrengalëndëtmësimorenëshkolla. </w:t>
      </w:r>
    </w:p>
    <w:p w14:paraId="62AA3EFE" w14:textId="77777777" w:rsidR="00C52E47" w:rsidRPr="00C52E47" w:rsidRDefault="00C52E47" w:rsidP="00C52E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E47">
        <w:rPr>
          <w:rFonts w:ascii="Times New Roman" w:hAnsi="Times New Roman" w:cs="Times New Roman"/>
          <w:sz w:val="24"/>
          <w:szCs w:val="24"/>
        </w:rPr>
        <w:t>Sipasrezultatevetëfituaranëhulumtimkemikuptuar</w:t>
      </w:r>
      <w:proofErr w:type="spellEnd"/>
      <w:r w:rsidRPr="00C52E47">
        <w:rPr>
          <w:rFonts w:ascii="Times New Roman" w:hAnsi="Times New Roman" w:cs="Times New Roman"/>
          <w:sz w:val="24"/>
          <w:szCs w:val="24"/>
        </w:rPr>
        <w:t xml:space="preserve"> se me </w:t>
      </w:r>
      <w:proofErr w:type="spellStart"/>
      <w:r w:rsidRPr="00C52E47">
        <w:rPr>
          <w:rFonts w:ascii="Times New Roman" w:hAnsi="Times New Roman" w:cs="Times New Roman"/>
          <w:sz w:val="24"/>
          <w:szCs w:val="24"/>
        </w:rPr>
        <w:t>kujdestështuarduhettëpërfshihenedhenëkurrikulatematnëlidhje</w:t>
      </w:r>
      <w:proofErr w:type="spellEnd"/>
      <w:r w:rsidRPr="00C52E4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52E47">
        <w:rPr>
          <w:rFonts w:ascii="Times New Roman" w:hAnsi="Times New Roman" w:cs="Times New Roman"/>
          <w:sz w:val="24"/>
          <w:szCs w:val="24"/>
        </w:rPr>
        <w:t>burimet</w:t>
      </w:r>
      <w:proofErr w:type="spellEnd"/>
      <w:r w:rsidRPr="00C52E4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52E47">
        <w:rPr>
          <w:rStyle w:val="a"/>
          <w:rFonts w:ascii="Times New Roman" w:hAnsi="Times New Roman" w:cs="Times New Roman"/>
          <w:color w:val="000000"/>
          <w:sz w:val="24"/>
          <w:szCs w:val="24"/>
        </w:rPr>
        <w:t>ripërtëritshmesepse</w:t>
      </w:r>
      <w:r w:rsidRPr="00C52E47">
        <w:rPr>
          <w:rFonts w:ascii="Times New Roman" w:hAnsi="Times New Roman" w:cs="Times New Roman"/>
          <w:sz w:val="24"/>
          <w:szCs w:val="24"/>
        </w:rPr>
        <w:t>edhenxënësit</w:t>
      </w:r>
      <w:proofErr w:type="spellEnd"/>
      <w:r w:rsidRPr="00C52E47">
        <w:rPr>
          <w:rFonts w:ascii="Times New Roman" w:hAnsi="Times New Roman" w:cs="Times New Roman"/>
          <w:sz w:val="24"/>
          <w:szCs w:val="24"/>
        </w:rPr>
        <w:t xml:space="preserve"> e shohinsitënevojshmeqëedhenëshkollëkjotemëtështjellohetqëtëkenënjohurimëtëdetajuara, </w:t>
      </w:r>
      <w:proofErr w:type="spellStart"/>
      <w:r w:rsidRPr="00C52E47">
        <w:rPr>
          <w:rFonts w:ascii="Times New Roman" w:hAnsi="Times New Roman" w:cs="Times New Roman"/>
          <w:sz w:val="24"/>
          <w:szCs w:val="24"/>
        </w:rPr>
        <w:t>sepseataduhettë</w:t>
      </w:r>
      <w:proofErr w:type="spellEnd"/>
      <w:r w:rsidRPr="00C52E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52E47">
        <w:rPr>
          <w:rFonts w:ascii="Times New Roman" w:hAnsi="Times New Roman" w:cs="Times New Roman"/>
          <w:sz w:val="24"/>
          <w:szCs w:val="24"/>
        </w:rPr>
        <w:t>përgjëratqëjanëtërëndësishmepërjetëndheambientinjetësordhe</w:t>
      </w:r>
      <w:proofErr w:type="spellEnd"/>
      <w:r w:rsidRPr="00C52E4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52E47">
        <w:rPr>
          <w:rFonts w:ascii="Times New Roman" w:hAnsi="Times New Roman" w:cs="Times New Roman"/>
          <w:sz w:val="24"/>
          <w:szCs w:val="24"/>
        </w:rPr>
        <w:t>këtoaktivitetenëkëtodrejtimenukduhetmunguar</w:t>
      </w:r>
      <w:proofErr w:type="spellEnd"/>
      <w:r w:rsidRPr="00C52E47">
        <w:rPr>
          <w:rFonts w:ascii="Times New Roman" w:hAnsi="Times New Roman" w:cs="Times New Roman"/>
          <w:sz w:val="24"/>
          <w:szCs w:val="24"/>
        </w:rPr>
        <w:t>.</w:t>
      </w:r>
    </w:p>
    <w:p w14:paraId="383F8ACA" w14:textId="77777777" w:rsidR="00C52E47" w:rsidRPr="00C52E47" w:rsidRDefault="00C52E47" w:rsidP="00C52E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E47">
        <w:rPr>
          <w:rFonts w:ascii="Times New Roman" w:hAnsi="Times New Roman" w:cs="Times New Roman"/>
          <w:sz w:val="24"/>
          <w:szCs w:val="24"/>
        </w:rPr>
        <w:t>Nxënësitjanëtëgatshëmpërtëndjekurçfardoaktiviteti</w:t>
      </w:r>
      <w:proofErr w:type="spellEnd"/>
      <w:r w:rsidRPr="00C52E47">
        <w:rPr>
          <w:rFonts w:ascii="Times New Roman" w:hAnsi="Times New Roman" w:cs="Times New Roman"/>
          <w:sz w:val="24"/>
          <w:szCs w:val="24"/>
        </w:rPr>
        <w:t xml:space="preserve"> apo edhetrajnimetëndryshmeqëtëmundtëvetëdisohenedhemëshumëpërmbrojtjen e </w:t>
      </w:r>
      <w:proofErr w:type="spellStart"/>
      <w:r w:rsidRPr="00C52E47">
        <w:rPr>
          <w:rFonts w:ascii="Times New Roman" w:hAnsi="Times New Roman" w:cs="Times New Roman"/>
          <w:sz w:val="24"/>
          <w:szCs w:val="24"/>
        </w:rPr>
        <w:t>ambientitnëvendinkuatajetojnë</w:t>
      </w:r>
      <w:proofErr w:type="spellEnd"/>
      <w:r w:rsidRPr="00C52E47">
        <w:rPr>
          <w:rFonts w:ascii="Times New Roman" w:hAnsi="Times New Roman" w:cs="Times New Roman"/>
          <w:sz w:val="24"/>
          <w:szCs w:val="24"/>
        </w:rPr>
        <w:t>.</w:t>
      </w:r>
    </w:p>
    <w:p w14:paraId="78BC2C2A" w14:textId="77777777" w:rsidR="00C52E47" w:rsidRPr="00C52E47" w:rsidRDefault="00C52E47" w:rsidP="00C52E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73DB8" w14:textId="77777777" w:rsidR="00C52E47" w:rsidRPr="00C52E47" w:rsidRDefault="00C52E47" w:rsidP="00C52E4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E47">
        <w:rPr>
          <w:rFonts w:ascii="Times New Roman" w:hAnsi="Times New Roman" w:cs="Times New Roman"/>
          <w:b/>
          <w:sz w:val="24"/>
          <w:szCs w:val="24"/>
        </w:rPr>
        <w:t>Fjalëtkyçe</w:t>
      </w:r>
      <w:proofErr w:type="spellEnd"/>
      <w:r w:rsidRPr="00C52E4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52E47">
        <w:rPr>
          <w:rFonts w:ascii="Times New Roman" w:hAnsi="Times New Roman" w:cs="Times New Roman"/>
          <w:i/>
          <w:sz w:val="24"/>
          <w:szCs w:val="24"/>
        </w:rPr>
        <w:t>Energjia</w:t>
      </w:r>
      <w:proofErr w:type="spellEnd"/>
      <w:r w:rsidRPr="00C52E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C52E47">
        <w:rPr>
          <w:rFonts w:ascii="Times New Roman" w:hAnsi="Times New Roman" w:cs="Times New Roman"/>
          <w:i/>
          <w:sz w:val="24"/>
          <w:szCs w:val="24"/>
        </w:rPr>
        <w:t>ripërtëritshme</w:t>
      </w:r>
      <w:proofErr w:type="spellEnd"/>
      <w:r w:rsidRPr="00C52E4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52E47">
        <w:rPr>
          <w:rFonts w:ascii="Times New Roman" w:hAnsi="Times New Roman" w:cs="Times New Roman"/>
          <w:i/>
          <w:sz w:val="24"/>
          <w:szCs w:val="24"/>
        </w:rPr>
        <w:t>Nxënësit</w:t>
      </w:r>
      <w:proofErr w:type="spellEnd"/>
      <w:r w:rsidRPr="00C52E4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52E47">
        <w:rPr>
          <w:rFonts w:ascii="Times New Roman" w:hAnsi="Times New Roman" w:cs="Times New Roman"/>
          <w:i/>
          <w:sz w:val="24"/>
          <w:szCs w:val="24"/>
        </w:rPr>
        <w:t>Mësimnxënia</w:t>
      </w:r>
      <w:proofErr w:type="spellEnd"/>
      <w:r w:rsidRPr="00C52E4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52E47">
        <w:rPr>
          <w:rFonts w:ascii="Times New Roman" w:hAnsi="Times New Roman" w:cs="Times New Roman"/>
          <w:i/>
          <w:sz w:val="24"/>
          <w:szCs w:val="24"/>
        </w:rPr>
        <w:t>Kurrikula</w:t>
      </w:r>
      <w:proofErr w:type="spellEnd"/>
      <w:r w:rsidRPr="00C52E4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52E47">
        <w:rPr>
          <w:rFonts w:ascii="Times New Roman" w:hAnsi="Times New Roman" w:cs="Times New Roman"/>
          <w:i/>
          <w:sz w:val="24"/>
          <w:szCs w:val="24"/>
        </w:rPr>
        <w:t>Ambientijetësoretj</w:t>
      </w:r>
      <w:proofErr w:type="spellEnd"/>
      <w:r w:rsidRPr="00C52E47">
        <w:rPr>
          <w:rFonts w:ascii="Times New Roman" w:hAnsi="Times New Roman" w:cs="Times New Roman"/>
          <w:i/>
          <w:sz w:val="24"/>
          <w:szCs w:val="24"/>
        </w:rPr>
        <w:t>.</w:t>
      </w:r>
    </w:p>
    <w:p w14:paraId="59079C6D" w14:textId="77777777" w:rsidR="00C52E47" w:rsidRDefault="00C52E47" w:rsidP="00574643">
      <w:pPr>
        <w:pStyle w:val="Normal1"/>
        <w:spacing w:line="240" w:lineRule="auto"/>
        <w:ind w:left="0"/>
        <w:rPr>
          <w:b/>
          <w:bCs/>
          <w:lang w:val="sq-AL"/>
        </w:rPr>
      </w:pPr>
    </w:p>
    <w:p w14:paraId="1408E09C" w14:textId="77777777" w:rsidR="00C52E47" w:rsidRDefault="00C52E47" w:rsidP="00574643">
      <w:pPr>
        <w:pStyle w:val="Normal1"/>
        <w:spacing w:line="240" w:lineRule="auto"/>
        <w:ind w:left="0"/>
        <w:rPr>
          <w:b/>
          <w:bCs/>
          <w:lang w:val="sq-AL"/>
        </w:rPr>
      </w:pPr>
    </w:p>
    <w:p w14:paraId="339D8070" w14:textId="77777777" w:rsidR="00C52E47" w:rsidRDefault="00C52E47" w:rsidP="00574643">
      <w:pPr>
        <w:pStyle w:val="Normal1"/>
        <w:spacing w:line="240" w:lineRule="auto"/>
        <w:ind w:left="0"/>
        <w:rPr>
          <w:b/>
          <w:bCs/>
          <w:lang w:val="sq-AL"/>
        </w:rPr>
      </w:pPr>
    </w:p>
    <w:p w14:paraId="3C551245" w14:textId="77777777" w:rsidR="00C52E47" w:rsidRDefault="00C52E47" w:rsidP="00574643">
      <w:pPr>
        <w:pStyle w:val="Normal1"/>
        <w:spacing w:line="240" w:lineRule="auto"/>
        <w:ind w:left="0"/>
        <w:rPr>
          <w:b/>
          <w:bCs/>
          <w:lang w:val="sq-AL"/>
        </w:rPr>
      </w:pPr>
    </w:p>
    <w:p w14:paraId="26AAA2C8" w14:textId="77777777" w:rsidR="00C52E47" w:rsidRDefault="00C52E47" w:rsidP="00574643">
      <w:pPr>
        <w:pStyle w:val="Normal1"/>
        <w:spacing w:line="240" w:lineRule="auto"/>
        <w:ind w:left="0"/>
        <w:rPr>
          <w:b/>
          <w:bCs/>
          <w:lang w:val="sq-AL"/>
        </w:rPr>
      </w:pPr>
    </w:p>
    <w:p w14:paraId="7B339198" w14:textId="77777777" w:rsidR="00C52E47" w:rsidRDefault="00C52E47" w:rsidP="00574643">
      <w:pPr>
        <w:pStyle w:val="Normal1"/>
        <w:spacing w:line="240" w:lineRule="auto"/>
        <w:ind w:left="0"/>
        <w:rPr>
          <w:b/>
          <w:bCs/>
          <w:lang w:val="sq-AL"/>
        </w:rPr>
      </w:pPr>
    </w:p>
    <w:p w14:paraId="0465643E" w14:textId="77777777" w:rsidR="00574643" w:rsidRPr="0039526D" w:rsidRDefault="00574643" w:rsidP="00574643">
      <w:pPr>
        <w:pStyle w:val="Normal1"/>
        <w:spacing w:line="240" w:lineRule="auto"/>
        <w:ind w:left="0"/>
        <w:rPr>
          <w:b/>
          <w:bCs/>
          <w:lang w:val="sq-AL"/>
        </w:rPr>
      </w:pPr>
      <w:r w:rsidRPr="0039526D">
        <w:rPr>
          <w:b/>
          <w:bCs/>
          <w:lang w:val="sq-AL"/>
        </w:rPr>
        <w:t>Kandidati: Isa Hysenaj</w:t>
      </w:r>
    </w:p>
    <w:p w14:paraId="40C340EA" w14:textId="77777777" w:rsidR="00574643" w:rsidRPr="000F7BF1" w:rsidRDefault="00574643" w:rsidP="00574643">
      <w:pPr>
        <w:pStyle w:val="Title"/>
        <w:rPr>
          <w:rFonts w:ascii="Times New Roman" w:hAnsi="Times New Roman" w:cs="Times New Roman"/>
          <w:bCs/>
          <w:i/>
          <w:sz w:val="24"/>
          <w:szCs w:val="24"/>
          <w:lang w:val="sq-AL"/>
        </w:rPr>
      </w:pPr>
      <w:r>
        <w:rPr>
          <w:sz w:val="24"/>
          <w:szCs w:val="24"/>
          <w:lang w:val="sq-AL"/>
        </w:rPr>
        <w:t xml:space="preserve">Titulli i temës: </w:t>
      </w:r>
      <w:proofErr w:type="spellStart"/>
      <w:r w:rsidRPr="000F7BF1">
        <w:rPr>
          <w:rFonts w:ascii="Times New Roman" w:hAnsi="Times New Roman" w:cs="Times New Roman"/>
          <w:bCs/>
          <w:color w:val="000000"/>
          <w:sz w:val="24"/>
          <w:szCs w:val="24"/>
        </w:rPr>
        <w:t>Epikalegjendaredhepërfaqësimiisajnë</w:t>
      </w:r>
      <w:r w:rsidRPr="000F7BF1">
        <w:rPr>
          <w:rFonts w:ascii="Times New Roman" w:hAnsi="Times New Roman" w:cs="Times New Roman"/>
          <w:bCs/>
          <w:i/>
          <w:color w:val="000000"/>
          <w:sz w:val="24"/>
          <w:szCs w:val="24"/>
        </w:rPr>
        <w:t>Leximin</w:t>
      </w:r>
      <w:r w:rsidRPr="000F7BF1">
        <w:rPr>
          <w:rFonts w:ascii="Times New Roman" w:hAnsi="Times New Roman" w:cs="Times New Roman"/>
          <w:bCs/>
          <w:color w:val="000000"/>
          <w:sz w:val="24"/>
          <w:szCs w:val="24"/>
        </w:rPr>
        <w:t>letrar</w:t>
      </w:r>
      <w:proofErr w:type="spellEnd"/>
      <w:r w:rsidRPr="000F7B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8 </w:t>
      </w:r>
      <w:proofErr w:type="spellStart"/>
      <w:r w:rsidRPr="000F7BF1">
        <w:rPr>
          <w:rFonts w:ascii="Times New Roman" w:hAnsi="Times New Roman" w:cs="Times New Roman"/>
          <w:bCs/>
          <w:color w:val="000000"/>
          <w:sz w:val="24"/>
          <w:szCs w:val="24"/>
        </w:rPr>
        <w:t>dhe</w:t>
      </w:r>
      <w:proofErr w:type="spellEnd"/>
      <w:r w:rsidRPr="000F7B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9</w:t>
      </w:r>
    </w:p>
    <w:p w14:paraId="1D9E3929" w14:textId="77777777" w:rsidR="00574643" w:rsidRDefault="00574643" w:rsidP="00574643">
      <w:pPr>
        <w:tabs>
          <w:tab w:val="left" w:pos="2025"/>
        </w:tabs>
        <w:spacing w:after="0" w:line="240" w:lineRule="auto"/>
        <w:rPr>
          <w:lang w:val="sq-AL"/>
        </w:rPr>
      </w:pPr>
      <w:r>
        <w:rPr>
          <w:lang w:val="sq-AL"/>
        </w:rPr>
        <w:t xml:space="preserve">Komisioni: </w:t>
      </w:r>
    </w:p>
    <w:p w14:paraId="5A039FCD" w14:textId="77777777" w:rsidR="00574643" w:rsidRPr="0039526D" w:rsidRDefault="00574643" w:rsidP="00574643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3952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Prof.Asoc.DrMyrvete</w:t>
      </w:r>
      <w:proofErr w:type="spellEnd"/>
      <w:r w:rsidRPr="003952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Dreshaj-</w:t>
      </w:r>
      <w:proofErr w:type="spellStart"/>
      <w:r w:rsidRPr="003952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Baliu</w:t>
      </w:r>
      <w:proofErr w:type="spellEnd"/>
      <w:r w:rsidRPr="003952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3952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mentore</w:t>
      </w:r>
      <w:proofErr w:type="spellEnd"/>
      <w:r w:rsidRPr="003952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5816675E" w14:textId="77777777" w:rsidR="00574643" w:rsidRPr="0039526D" w:rsidRDefault="00574643" w:rsidP="00574643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3952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Prof.Asoc.Dr</w:t>
      </w:r>
      <w:proofErr w:type="spellEnd"/>
      <w:r w:rsidRPr="003952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Hatixhe Ismajli (</w:t>
      </w:r>
      <w:proofErr w:type="spellStart"/>
      <w:r w:rsidRPr="003952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kryetare</w:t>
      </w:r>
      <w:proofErr w:type="spellEnd"/>
      <w:r w:rsidRPr="003952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6E887090" w14:textId="77777777" w:rsidR="00574643" w:rsidRPr="0039526D" w:rsidRDefault="00574643" w:rsidP="00574643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3952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Prof.Dr</w:t>
      </w:r>
      <w:proofErr w:type="spellEnd"/>
      <w:r w:rsidRPr="003952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Atdhe </w:t>
      </w:r>
      <w:proofErr w:type="spellStart"/>
      <w:r w:rsidRPr="003952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Hykolli</w:t>
      </w:r>
      <w:proofErr w:type="spellEnd"/>
      <w:r w:rsidRPr="003952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3952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anëtar</w:t>
      </w:r>
      <w:proofErr w:type="spellEnd"/>
      <w:r w:rsidRPr="003952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03534857" w14:textId="77777777" w:rsidR="00574643" w:rsidRDefault="00574643" w:rsidP="00574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Abstrakti</w:t>
      </w:r>
      <w:proofErr w:type="spellEnd"/>
    </w:p>
    <w:p w14:paraId="2D0AE72E" w14:textId="77777777" w:rsidR="00574643" w:rsidRDefault="00574643" w:rsidP="00574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53A4AF" w14:textId="77777777" w:rsidR="00574643" w:rsidRDefault="00574643" w:rsidP="00574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Gjatështrirjessëkësajçështjejenë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tëhollësishme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objektivëtëtrajtimitdhetëhulumtimittëkësajtemekemipasur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Epikalegjendaredhepërfaqësimiisajnë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leximin</w:t>
      </w:r>
      <w:r>
        <w:rPr>
          <w:rFonts w:ascii="Times New Roman" w:eastAsia="Times New Roman" w:hAnsi="Times New Roman" w:cs="Times New Roman"/>
          <w:sz w:val="24"/>
          <w:szCs w:val="24"/>
        </w:rPr>
        <w:t>letrar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9”,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objektkyqësjellëinformacioneqëkanëtëbëjnë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çështjen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tillëspikattemëntonëkupërfshihenkëngëtlegjendare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eposiikreshnikëveetj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E1974E" w14:textId="77777777" w:rsidR="00574643" w:rsidRDefault="00574643" w:rsidP="00574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Nëplanprogramintonëmësimornjëhapësirëtëveçantëdhe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shumëvlerëzëedhefolkloriindërthurur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tëedheEpikalegjendare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Trashëgimiamë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çmuar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kombittonëdhe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ajo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qëmerretsibazëpërshkrimin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letërsisënëfillimet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sajështëfolkloriitrashëguarngakrijimtariagojorendërshekujbrez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Nëkëtëtemë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tëndaleminështrirjenqëzëEpikalegjendarenëtekstin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leximit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9.</w:t>
      </w:r>
    </w:p>
    <w:p w14:paraId="66765AFC" w14:textId="77777777" w:rsidR="00574643" w:rsidRDefault="00574643" w:rsidP="00574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gjdgxs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t xml:space="preserve">Temat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qëtrajtohennëkëtëkrijimtarindihmojnënxënësitnëzgjimin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ndjenjësatdhetare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tjetërvijnëedhesinjëgurrë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çmuarmbiprejardhjen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etnogjenezës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formimittonësikomb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NëEpikënlegjendarehyjnëkëngët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ndryshmelegjendare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përfshirëkëtuedheciklin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kreshnikëve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Siçshihettematikatë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kanëfunksionetëshumanshme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ndajduhetstudiuar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përpikëri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Por,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ciliështëvendiqëzënëatonëtekstetshkollore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thekstëveçantënëleximinletrar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9?!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Përkëtë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tëmundohemi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duke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konsultuar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literaturëtëndryshmetënxjerrimnëpahpërfaqësiminqë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ajo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zënëtekstetshkollore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8D529B" w14:textId="77777777" w:rsidR="00574643" w:rsidRPr="00F257C6" w:rsidRDefault="00574643" w:rsidP="00574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Metodologjia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hulumtimit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tëcilën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gjejmëgjatërrugëssëstudimitpërfshinmetodatsi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Cilësore,sasiore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,krahasuese,sintetizuese,përshkruesedhe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përzier</w:t>
      </w:r>
      <w:proofErr w:type="spellEnd"/>
    </w:p>
    <w:p w14:paraId="79A6F513" w14:textId="77777777" w:rsidR="00574643" w:rsidRPr="00F257C6" w:rsidRDefault="00574643" w:rsidP="00574643">
      <w:pPr>
        <w:tabs>
          <w:tab w:val="left" w:pos="2025"/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Jemi optimist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gërshetimiikëtyremetodave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sjellëtëdhënapeshuesedhenjëkohësishttëbesueshme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Krahasmetodave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gjejmëedhepërdorimin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teknikave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Analiza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dhehulumtimi</w:t>
      </w:r>
      <w:proofErr w:type="spellEnd"/>
    </w:p>
    <w:p w14:paraId="1514C1E8" w14:textId="77777777" w:rsidR="00574643" w:rsidRDefault="00574643" w:rsidP="00574643">
      <w:pPr>
        <w:tabs>
          <w:tab w:val="left" w:pos="2025"/>
          <w:tab w:val="left" w:pos="6390"/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Përveçmetodavedheteknikave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kemishfrytëzuaredhepyetësorin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instrument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kryesorpërmbledhjen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tëdhënave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Duke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përdorurpyetësorëtsiinstrumentin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mbledhjessëtëdhënavesiç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kemicekuredhenëhyrje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jemipërpjekurtëjapimtëdhënadherezultateqënakanëdalëngahulumtimi,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tëcilatikemipasqyruargrafikisht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kudheështëbërëedheinterpretimiisecilëspyetje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nxënës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Hulumtimiështëbërënëqytetin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Mitrovicës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kufokusiynëishtembishkollatpubliketëmesmetëulëtatëarsimimit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konkretishtciklin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IX-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85F9940" w14:textId="77777777" w:rsidR="00574643" w:rsidRDefault="00574643" w:rsidP="00574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Mostër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kemimarrë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nxënëstëparalelevetëndryshmetëklasave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VIII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IX</w:t>
      </w:r>
    </w:p>
    <w:p w14:paraId="66872063" w14:textId="77777777" w:rsidR="00574643" w:rsidRDefault="00574643" w:rsidP="00574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Përciklin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këngëvelegjendare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kemitrajtuarnëkëtë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punim,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kemibërënjëpraktikëkonkretenërolin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mësimdhënësitnënjëngashkollatfilloretëciklittëmesëmtëulëtnëRepublikën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Kosovës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kukemistudjuarnëmënyrëanalitiketëgjithaatopjes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teksteshtëpërfaqësuaranëbazëtëkriterevetëhistoriografisësonëletrare,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siepikëlegjendare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dhejemimunduart’iparaqesimdisangaveçantitëthelbësorenëmënyrëkronologjikedhetematiketëngjarjeveqërrëfehennëtekstet e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Gjuhëshqipe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Albas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dheLeximiletrar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8F264A2" w14:textId="77777777" w:rsidR="00574643" w:rsidRDefault="00574643" w:rsidP="00574643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0B7F8E" w14:textId="77777777" w:rsidR="00574643" w:rsidRPr="005B57EF" w:rsidRDefault="00574643" w:rsidP="00574643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Fjalëtkyçe:</w:t>
      </w:r>
      <w:r>
        <w:rPr>
          <w:rFonts w:ascii="Times New Roman" w:eastAsia="Times New Roman" w:hAnsi="Times New Roman" w:cs="Times New Roman"/>
          <w:sz w:val="24"/>
          <w:szCs w:val="24"/>
        </w:rPr>
        <w:t>Epikalegjendare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këngë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tekstishkollor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qasjadidaktike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294938" w14:textId="77777777" w:rsidR="00574643" w:rsidRPr="009D1BA6" w:rsidRDefault="00574643" w:rsidP="00574643">
      <w:pPr>
        <w:tabs>
          <w:tab w:val="left" w:pos="1827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4EAD2FE" w14:textId="77777777" w:rsidR="006460D4" w:rsidRPr="00951B82" w:rsidRDefault="006460D4" w:rsidP="006460D4">
      <w:pPr>
        <w:jc w:val="both"/>
        <w:rPr>
          <w:sz w:val="24"/>
          <w:szCs w:val="24"/>
        </w:rPr>
      </w:pPr>
    </w:p>
    <w:p w14:paraId="2FAD389C" w14:textId="77777777" w:rsidR="00F250A0" w:rsidRDefault="00F250A0" w:rsidP="00252486">
      <w:pPr>
        <w:spacing w:line="240" w:lineRule="auto"/>
        <w:jc w:val="both"/>
        <w:rPr>
          <w:rFonts w:ascii="Times New Roman" w:hAnsi="Times New Roman" w:cs="Times New Roman"/>
        </w:rPr>
      </w:pPr>
    </w:p>
    <w:p w14:paraId="23618673" w14:textId="77777777" w:rsidR="00095411" w:rsidRPr="00095411" w:rsidRDefault="00095411" w:rsidP="00095411">
      <w:pPr>
        <w:rPr>
          <w:rFonts w:ascii="Times New Roman" w:hAnsi="Times New Roman" w:cs="Times New Roman"/>
          <w:b/>
          <w:lang w:val="sq-AL"/>
        </w:rPr>
      </w:pPr>
      <w:r w:rsidRPr="00095411">
        <w:rPr>
          <w:rFonts w:ascii="Times New Roman" w:hAnsi="Times New Roman" w:cs="Times New Roman"/>
          <w:b/>
          <w:lang w:val="sq-AL"/>
        </w:rPr>
        <w:t xml:space="preserve">Kandidatja: Mimoza Shabani – Bejta </w:t>
      </w:r>
    </w:p>
    <w:p w14:paraId="6F6FB215" w14:textId="77777777" w:rsidR="00095411" w:rsidRDefault="00095411" w:rsidP="00095411">
      <w:pPr>
        <w:spacing w:line="360" w:lineRule="auto"/>
        <w:rPr>
          <w:rFonts w:cs="Times New Roman"/>
          <w:b/>
          <w:bCs/>
          <w:u w:val="single"/>
          <w:lang w:val="sq-AL"/>
        </w:rPr>
      </w:pPr>
      <w:r w:rsidRPr="001C3103">
        <w:rPr>
          <w:rFonts w:cs="Times New Roman"/>
          <w:lang w:val="sq-AL"/>
        </w:rPr>
        <w:t xml:space="preserve">Tema: </w:t>
      </w:r>
      <w:r w:rsidRPr="00682A52">
        <w:rPr>
          <w:rFonts w:cs="Times New Roman"/>
          <w:bCs/>
          <w:lang w:val="sq-AL"/>
        </w:rPr>
        <w:t>Ndikimi i qasjes “LON” në të kuptuarit e grupeve funksionore në kiminë organike</w:t>
      </w:r>
    </w:p>
    <w:p w14:paraId="2B0FB456" w14:textId="77777777" w:rsidR="00095411" w:rsidRPr="001C3103" w:rsidRDefault="00095411" w:rsidP="00095411">
      <w:pPr>
        <w:spacing w:after="0" w:line="276" w:lineRule="auto"/>
        <w:rPr>
          <w:i/>
          <w:iCs/>
          <w:lang w:val="sq-AL"/>
        </w:rPr>
      </w:pPr>
      <w:r w:rsidRPr="001C3103">
        <w:rPr>
          <w:i/>
          <w:iCs/>
          <w:lang w:val="sq-AL"/>
        </w:rPr>
        <w:t>Komisioni: Prof.asoc.Arlinda Bytyqi-Damoni, mentore</w:t>
      </w:r>
    </w:p>
    <w:p w14:paraId="1485FF84" w14:textId="77777777" w:rsidR="00095411" w:rsidRPr="001C3103" w:rsidRDefault="00095411" w:rsidP="00095411">
      <w:pPr>
        <w:spacing w:after="0" w:line="276" w:lineRule="auto"/>
        <w:rPr>
          <w:i/>
          <w:iCs/>
          <w:lang w:val="sq-AL"/>
        </w:rPr>
      </w:pPr>
      <w:r w:rsidRPr="001C3103">
        <w:rPr>
          <w:i/>
          <w:iCs/>
          <w:lang w:val="sq-AL"/>
        </w:rPr>
        <w:t>Prof.asoc.Fatlume Berisha, kryetare</w:t>
      </w:r>
    </w:p>
    <w:p w14:paraId="73A82E3C" w14:textId="77777777" w:rsidR="00095411" w:rsidRPr="001C3103" w:rsidRDefault="00095411" w:rsidP="00095411">
      <w:pPr>
        <w:spacing w:after="0" w:line="276" w:lineRule="auto"/>
        <w:rPr>
          <w:i/>
          <w:iCs/>
        </w:rPr>
      </w:pPr>
      <w:r w:rsidRPr="001C3103">
        <w:rPr>
          <w:i/>
          <w:iCs/>
        </w:rPr>
        <w:t xml:space="preserve">Prof.ass. Albulena </w:t>
      </w:r>
      <w:proofErr w:type="spellStart"/>
      <w:r w:rsidRPr="001C3103">
        <w:rPr>
          <w:i/>
          <w:iCs/>
        </w:rPr>
        <w:t>Metaj</w:t>
      </w:r>
      <w:proofErr w:type="spellEnd"/>
      <w:r w:rsidRPr="001C3103">
        <w:rPr>
          <w:i/>
          <w:iCs/>
        </w:rPr>
        <w:t xml:space="preserve">-Macula, </w:t>
      </w:r>
      <w:proofErr w:type="spellStart"/>
      <w:r w:rsidRPr="001C3103">
        <w:rPr>
          <w:i/>
          <w:iCs/>
        </w:rPr>
        <w:t>anëtare</w:t>
      </w:r>
      <w:proofErr w:type="spellEnd"/>
    </w:p>
    <w:p w14:paraId="1602B859" w14:textId="77777777" w:rsidR="00095411" w:rsidRDefault="00095411" w:rsidP="00095411">
      <w:pPr>
        <w:spacing w:line="360" w:lineRule="auto"/>
        <w:rPr>
          <w:rFonts w:ascii="Times New Roman" w:hAnsi="Times New Roman" w:cs="Times New Roman"/>
          <w:lang w:val="sq-AL"/>
        </w:rPr>
      </w:pPr>
    </w:p>
    <w:p w14:paraId="0166EE40" w14:textId="77777777" w:rsidR="00095411" w:rsidRDefault="00095411" w:rsidP="00095411">
      <w:pPr>
        <w:spacing w:line="360" w:lineRule="auto"/>
        <w:jc w:val="center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ABSTRAKTI</w:t>
      </w:r>
    </w:p>
    <w:p w14:paraId="64CEBE67" w14:textId="77777777" w:rsidR="00095411" w:rsidRPr="001C3103" w:rsidRDefault="00095411" w:rsidP="00095411">
      <w:pPr>
        <w:spacing w:line="360" w:lineRule="auto"/>
        <w:ind w:right="360" w:firstLine="360"/>
        <w:contextualSpacing/>
        <w:jc w:val="both"/>
        <w:rPr>
          <w:rFonts w:cs="Times New Roman"/>
          <w:lang w:val="sq-AL"/>
        </w:rPr>
      </w:pPr>
      <w:r w:rsidRPr="001C3103">
        <w:rPr>
          <w:rFonts w:cs="Times New Roman"/>
          <w:lang w:val="sq-AL"/>
        </w:rPr>
        <w:t>Kimia si lëndë shpesh herë konsiderohet si lëndë mjaftë e vështirë e në raste të caktuara është konsideruar edhe si lëndë e mërzitshme, mirëpo roli dhe rëndësia e kimisë është jashtëzakonisht e madhe dhe e pamohueshme sepse përmes saj përshkruhet e gjithë bota rreth nesh. Pra, padyshim që kimia luan rol jetik në mjedisin dhe shoqërinë tonë si dhe ndërlidhet me fizikën, matematikën e biologjinë në mënyrë që të kuptohen dhe të shfrytëzohen sa më shumë fenomenet që ndodhin përreth nesh. Qëllimi i këtijë studimi është përdorimi i qasjes LON (Life-Observation-Notation) për të parë rezultatet të cilat do ti sjellë tek të kuptuarit e grupeve funksionore si dhe rëndësinë e tyre në kiminë organike.</w:t>
      </w:r>
    </w:p>
    <w:p w14:paraId="6A6B5540" w14:textId="77777777" w:rsidR="00095411" w:rsidRPr="001C3103" w:rsidRDefault="00095411" w:rsidP="00095411">
      <w:pPr>
        <w:spacing w:after="0" w:line="360" w:lineRule="auto"/>
        <w:ind w:right="360" w:firstLine="360"/>
        <w:jc w:val="both"/>
        <w:rPr>
          <w:rFonts w:cs="Times New Roman"/>
          <w:lang w:val="sq-AL"/>
        </w:rPr>
      </w:pPr>
      <w:r w:rsidRPr="001C3103">
        <w:rPr>
          <w:rFonts w:cs="Times New Roman"/>
          <w:lang w:val="sq-AL"/>
        </w:rPr>
        <w:t>Qasja LON është përdorur nga shumë shkencëtarë për hulumtime të ndryshme dhe ka rezultuar si qasje e suksesshme duke sjellur rezultate pozitive, Kjo qasje ndërlidhë jetën e përditshme, observimin (vëzhgimin) dhe shënimin e gjërave kyçe apo koncepteve të cilat nxënësit i mendojnë si më të rëndësishme të cilat do të ju ndihmojnë atyre për më vonë.</w:t>
      </w:r>
    </w:p>
    <w:p w14:paraId="32B269C4" w14:textId="77777777" w:rsidR="00095411" w:rsidRPr="001C3103" w:rsidRDefault="00095411" w:rsidP="00095411">
      <w:pPr>
        <w:spacing w:after="0" w:line="360" w:lineRule="auto"/>
        <w:ind w:right="360" w:firstLine="360"/>
        <w:jc w:val="both"/>
        <w:rPr>
          <w:rFonts w:cs="Times New Roman"/>
          <w:lang w:val="sq-AL"/>
        </w:rPr>
      </w:pPr>
      <w:r w:rsidRPr="001C3103">
        <w:rPr>
          <w:rFonts w:cs="Times New Roman"/>
          <w:lang w:val="sq-AL"/>
        </w:rPr>
        <w:lastRenderedPageBreak/>
        <w:t>Gjatë këtijë hulumtimi metodologjia e cila është ndjekur ajo e ciklit tipik e hulumtimit në veprim duke ndjekur pesë fazat: 1.Identifikimi i zonës së problemit, 2.Mbledhja dhe organizimi i të dhënave, 3. Interpretimi i të dhënave, 4. Veprimi i bazuar në të dhëna dhe 5. Reflektimi dhe vlerësimi i rezultateve. Si instrumente janë përdorur para dhe post testi, duke bërë kështu krahasimin e njohurive të cilat kishin nxënësit paraprakisht nga mësimi përmes metodës tradicionale dhe njohurive të fituara të nxënësve nga përdorimi i qasjes LON gjatë procesit të mësimdhënies.</w:t>
      </w:r>
    </w:p>
    <w:p w14:paraId="0190652A" w14:textId="77777777" w:rsidR="00095411" w:rsidRPr="001C3103" w:rsidRDefault="00095411" w:rsidP="00095411">
      <w:pPr>
        <w:spacing w:line="360" w:lineRule="auto"/>
        <w:ind w:right="360" w:firstLine="360"/>
        <w:contextualSpacing/>
        <w:jc w:val="both"/>
        <w:rPr>
          <w:rFonts w:cs="Times New Roman"/>
          <w:lang w:val="sq-AL"/>
        </w:rPr>
      </w:pPr>
      <w:r w:rsidRPr="001C3103">
        <w:rPr>
          <w:rFonts w:cs="Times New Roman"/>
          <w:lang w:val="sq-AL"/>
        </w:rPr>
        <w:t>Duke u bazuar në rezultatet e arritura të nxënësve në post-testin vërehet dallimi pasi që nxënësit ishin në gjendje të dallonin grupet funksionore, të lidhnin grupet funksionore me komponimet e tyre përkatëse, të dallonin vetitë e komponimeve në bazë të grupit funksinor të pranishëm në atë komponim si dhe të jepnin sqarime rreth përdorimit të komponimeve të ndryshme të jetën e përditshme.</w:t>
      </w:r>
    </w:p>
    <w:p w14:paraId="1B85B162" w14:textId="77777777" w:rsidR="00095411" w:rsidRPr="001C3103" w:rsidRDefault="00095411" w:rsidP="00095411">
      <w:pPr>
        <w:tabs>
          <w:tab w:val="left" w:pos="5772"/>
        </w:tabs>
        <w:spacing w:after="0" w:line="360" w:lineRule="auto"/>
        <w:ind w:right="360" w:firstLine="360"/>
        <w:jc w:val="both"/>
        <w:rPr>
          <w:rFonts w:eastAsia="MingLiU-ExtB" w:cs="Times New Roman"/>
          <w:lang w:val="sq-AL"/>
        </w:rPr>
      </w:pPr>
      <w:r w:rsidRPr="001C3103">
        <w:rPr>
          <w:rFonts w:eastAsia="MingLiU-ExtB" w:cs="Times New Roman"/>
          <w:lang w:val="sq-AL"/>
        </w:rPr>
        <w:t>Pavarësisht konstatimit të përgjithshëm nga para-testi se shumica e nxënësve kishin njohuritë minimale për të filluar të mësonin rreth grupeve funksionore, aftësia e nxënësve për të transferuar informacionin nëpërmjet nivelit makro, nënmikro dhe simbolike u rrit pas spjegimit të njësive mësimore përmes qasjes LON.</w:t>
      </w:r>
    </w:p>
    <w:p w14:paraId="72F2CE1F" w14:textId="77777777" w:rsidR="00095411" w:rsidRPr="001C3103" w:rsidRDefault="00095411" w:rsidP="00095411">
      <w:pPr>
        <w:tabs>
          <w:tab w:val="left" w:pos="5772"/>
        </w:tabs>
        <w:spacing w:after="0" w:line="360" w:lineRule="auto"/>
        <w:ind w:right="360" w:firstLine="360"/>
        <w:jc w:val="both"/>
        <w:rPr>
          <w:rFonts w:eastAsia="MingLiU-ExtB" w:cs="Times New Roman"/>
          <w:lang w:val="sq-AL"/>
        </w:rPr>
      </w:pPr>
      <w:r w:rsidRPr="001C3103">
        <w:rPr>
          <w:rFonts w:eastAsia="MingLiU-ExtB" w:cs="Times New Roman"/>
          <w:lang w:val="sq-AL"/>
        </w:rPr>
        <w:t>Edhe nxënësit e konstatuan se e kishin më të lehtë të kuptonin grupet funksionore nëse përdorej metoda siç ishte ajo me letra me ngjyra duke I analizuar më lehtë komponimet, grupet funksionore që ishin të pranishme dhe poashtu ti shënonin më lehtë formulat kimike dhe strukturale të komponimve dhe grupet funksionore të tyre. Pra, duke u bazuar në rezultatet e hulumtimit, mund të konkludohet se qasja LON është e përshtatshme dhe mund të rekomandohet të përdoret në mësimdhënien e grupeve funksionore, llojeve dhe rendesise se tyre në kiminë organike, në nivelin fillestar të mësimit të kimisë.</w:t>
      </w:r>
    </w:p>
    <w:p w14:paraId="67DA7894" w14:textId="77777777" w:rsidR="00CC3367" w:rsidRDefault="00095411" w:rsidP="00095411">
      <w:pPr>
        <w:spacing w:line="240" w:lineRule="auto"/>
        <w:jc w:val="both"/>
        <w:rPr>
          <w:rFonts w:ascii="Times New Roman" w:hAnsi="Times New Roman" w:cs="Times New Roman"/>
        </w:rPr>
      </w:pPr>
      <w:r w:rsidRPr="006F11CB">
        <w:rPr>
          <w:rFonts w:cs="Times New Roman"/>
          <w:b/>
          <w:lang w:val="de-DE"/>
        </w:rPr>
        <w:t xml:space="preserve">Fjalët kyçe: kimi, jetë e përditshme, LON, grupe funksionore, kimi organike      </w:t>
      </w:r>
    </w:p>
    <w:p w14:paraId="4350AAFE" w14:textId="77777777" w:rsidR="00CC3367" w:rsidRPr="00CC3367" w:rsidRDefault="00CC3367" w:rsidP="00CC3367">
      <w:pPr>
        <w:rPr>
          <w:rFonts w:ascii="Times New Roman" w:hAnsi="Times New Roman" w:cs="Times New Roman"/>
        </w:rPr>
      </w:pPr>
    </w:p>
    <w:p w14:paraId="08BCBB54" w14:textId="77777777" w:rsidR="00CC3367" w:rsidRDefault="00CC3367" w:rsidP="00CC3367">
      <w:pPr>
        <w:rPr>
          <w:rFonts w:ascii="Times New Roman" w:hAnsi="Times New Roman" w:cs="Times New Roman"/>
        </w:rPr>
      </w:pPr>
    </w:p>
    <w:p w14:paraId="4B6B2BF4" w14:textId="77777777" w:rsidR="00F250A0" w:rsidRDefault="00F250A0" w:rsidP="00CC3367">
      <w:pPr>
        <w:rPr>
          <w:rFonts w:ascii="Times New Roman" w:hAnsi="Times New Roman" w:cs="Times New Roman"/>
        </w:rPr>
      </w:pPr>
    </w:p>
    <w:p w14:paraId="69821072" w14:textId="77777777" w:rsidR="00CC3367" w:rsidRDefault="00CC3367" w:rsidP="00CC3367">
      <w:pPr>
        <w:rPr>
          <w:rFonts w:ascii="Times New Roman" w:hAnsi="Times New Roman" w:cs="Times New Roman"/>
        </w:rPr>
      </w:pPr>
    </w:p>
    <w:p w14:paraId="3DBDD954" w14:textId="77777777" w:rsidR="00CC3367" w:rsidRDefault="00CC3367" w:rsidP="00CC3367">
      <w:pPr>
        <w:rPr>
          <w:rFonts w:ascii="Times New Roman" w:hAnsi="Times New Roman" w:cs="Times New Roman"/>
        </w:rPr>
      </w:pPr>
    </w:p>
    <w:p w14:paraId="37474548" w14:textId="77777777" w:rsidR="00CC3367" w:rsidRDefault="00CC3367" w:rsidP="00CC3367">
      <w:pPr>
        <w:rPr>
          <w:rFonts w:ascii="Times New Roman" w:hAnsi="Times New Roman" w:cs="Times New Roman"/>
        </w:rPr>
      </w:pPr>
    </w:p>
    <w:p w14:paraId="4439A5DC" w14:textId="77777777" w:rsidR="00CC3367" w:rsidRDefault="00CC3367" w:rsidP="00CC3367">
      <w:pPr>
        <w:rPr>
          <w:rFonts w:ascii="Times New Roman" w:hAnsi="Times New Roman" w:cs="Times New Roman"/>
        </w:rPr>
      </w:pPr>
    </w:p>
    <w:p w14:paraId="729CC66E" w14:textId="77777777" w:rsidR="00CC3367" w:rsidRDefault="00CC3367" w:rsidP="00CC3367">
      <w:pPr>
        <w:rPr>
          <w:rFonts w:ascii="Times New Roman" w:hAnsi="Times New Roman" w:cs="Times New Roman"/>
        </w:rPr>
      </w:pPr>
    </w:p>
    <w:p w14:paraId="03755E2E" w14:textId="77777777" w:rsidR="00CC3367" w:rsidRDefault="00CC3367" w:rsidP="00CC3367">
      <w:pPr>
        <w:rPr>
          <w:rFonts w:ascii="Times New Roman" w:hAnsi="Times New Roman" w:cs="Times New Roman"/>
        </w:rPr>
      </w:pPr>
    </w:p>
    <w:p w14:paraId="48AAB3B2" w14:textId="77777777" w:rsidR="00CC3367" w:rsidRDefault="00CC3367" w:rsidP="00CC3367">
      <w:pPr>
        <w:rPr>
          <w:rFonts w:ascii="Times New Roman" w:hAnsi="Times New Roman" w:cs="Times New Roman"/>
        </w:rPr>
      </w:pPr>
    </w:p>
    <w:p w14:paraId="57BC9B37" w14:textId="77777777" w:rsidR="00CC3367" w:rsidRDefault="00CC3367" w:rsidP="00CC3367">
      <w:pPr>
        <w:rPr>
          <w:rFonts w:ascii="Times New Roman" w:hAnsi="Times New Roman" w:cs="Times New Roman"/>
        </w:rPr>
      </w:pPr>
    </w:p>
    <w:p w14:paraId="799B67DE" w14:textId="77777777" w:rsidR="00CC3367" w:rsidRDefault="00CC3367" w:rsidP="00CC3367">
      <w:pPr>
        <w:rPr>
          <w:rFonts w:ascii="Times New Roman" w:hAnsi="Times New Roman" w:cs="Times New Roman"/>
        </w:rPr>
      </w:pPr>
    </w:p>
    <w:p w14:paraId="59EC9626" w14:textId="77777777" w:rsidR="00CC3367" w:rsidRPr="00866FBD" w:rsidRDefault="00CC3367" w:rsidP="00CC3367">
      <w:pPr>
        <w:tabs>
          <w:tab w:val="left" w:pos="6120"/>
        </w:tabs>
        <w:spacing w:after="0"/>
        <w:jc w:val="both"/>
        <w:rPr>
          <w:rFonts w:eastAsia="Times New Roman" w:cs="Times New Roman"/>
          <w:sz w:val="24"/>
          <w:szCs w:val="24"/>
        </w:rPr>
      </w:pPr>
      <w:proofErr w:type="spellStart"/>
      <w:r w:rsidRPr="00A66892">
        <w:rPr>
          <w:b/>
          <w:bCs/>
          <w:szCs w:val="24"/>
        </w:rPr>
        <w:t>Kandidati</w:t>
      </w:r>
      <w:proofErr w:type="spellEnd"/>
      <w:r w:rsidRPr="00A66892">
        <w:rPr>
          <w:b/>
          <w:bCs/>
          <w:szCs w:val="24"/>
        </w:rPr>
        <w:t xml:space="preserve">: </w:t>
      </w:r>
      <w:r w:rsidRPr="00A66892">
        <w:rPr>
          <w:rFonts w:eastAsia="Times New Roman" w:cs="Times New Roman"/>
          <w:szCs w:val="24"/>
        </w:rPr>
        <w:t xml:space="preserve">Agon </w:t>
      </w:r>
      <w:proofErr w:type="spellStart"/>
      <w:r w:rsidRPr="00A66892">
        <w:rPr>
          <w:rFonts w:eastAsia="Times New Roman" w:cs="Times New Roman"/>
          <w:szCs w:val="24"/>
        </w:rPr>
        <w:t>Zogaj</w:t>
      </w:r>
      <w:proofErr w:type="spellEnd"/>
    </w:p>
    <w:p w14:paraId="64491C39" w14:textId="77777777" w:rsidR="00CC3367" w:rsidRDefault="00CC3367" w:rsidP="00CC3367">
      <w:pPr>
        <w:spacing w:before="250"/>
        <w:ind w:left="297" w:right="3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NDIKIMI I PËRDORIMIT TË INTERNETIT NË TË NXËNIT E REAKSIONEVE KIMIKE NË LËNDËN E KIMISË</w:t>
      </w:r>
    </w:p>
    <w:p w14:paraId="63CCB08A" w14:textId="77777777" w:rsidR="00CC3367" w:rsidRDefault="00CC3367" w:rsidP="00CC3367">
      <w:pPr>
        <w:spacing w:after="0" w:line="240" w:lineRule="auto"/>
        <w:rPr>
          <w:b/>
          <w:bCs/>
        </w:rPr>
      </w:pPr>
      <w:proofErr w:type="spellStart"/>
      <w:r w:rsidRPr="077BA4D8">
        <w:rPr>
          <w:b/>
          <w:bCs/>
        </w:rPr>
        <w:t>Komisioni</w:t>
      </w:r>
      <w:proofErr w:type="spellEnd"/>
      <w:r w:rsidRPr="077BA4D8">
        <w:rPr>
          <w:b/>
          <w:bCs/>
        </w:rPr>
        <w:t>:</w:t>
      </w:r>
    </w:p>
    <w:p w14:paraId="3E9D854F" w14:textId="77777777" w:rsidR="00CC3367" w:rsidRDefault="00CC3367" w:rsidP="00CC3367">
      <w:pPr>
        <w:spacing w:after="0" w:line="240" w:lineRule="auto"/>
      </w:pPr>
      <w:r>
        <w:t xml:space="preserve">Fatlume Berisha, Prof. </w:t>
      </w:r>
      <w:proofErr w:type="spellStart"/>
      <w:r>
        <w:t>Asoc</w:t>
      </w:r>
      <w:proofErr w:type="spellEnd"/>
      <w:r>
        <w:t xml:space="preserve">. Dr. - </w:t>
      </w:r>
      <w:proofErr w:type="spellStart"/>
      <w:r>
        <w:t>mentore</w:t>
      </w:r>
      <w:proofErr w:type="spellEnd"/>
    </w:p>
    <w:p w14:paraId="3C10061C" w14:textId="77777777" w:rsidR="00CC3367" w:rsidRDefault="00CC3367" w:rsidP="00CC3367">
      <w:pPr>
        <w:spacing w:after="0" w:line="240" w:lineRule="auto"/>
      </w:pPr>
      <w:r>
        <w:t xml:space="preserve">Arlinda Bytyqi Damoni, Prof. </w:t>
      </w:r>
      <w:proofErr w:type="spellStart"/>
      <w:r>
        <w:t>Asoc</w:t>
      </w:r>
      <w:proofErr w:type="spellEnd"/>
      <w:r>
        <w:t xml:space="preserve">. Dr. - </w:t>
      </w:r>
      <w:proofErr w:type="spellStart"/>
      <w:r>
        <w:t>kryetare</w:t>
      </w:r>
      <w:proofErr w:type="spellEnd"/>
    </w:p>
    <w:p w14:paraId="4DC734EA" w14:textId="77777777" w:rsidR="00CC3367" w:rsidRDefault="00CC3367" w:rsidP="00CC3367">
      <w:pPr>
        <w:spacing w:after="0" w:line="240" w:lineRule="auto"/>
      </w:pPr>
      <w:proofErr w:type="spellStart"/>
      <w:r>
        <w:t>Kyvete</w:t>
      </w:r>
      <w:proofErr w:type="spellEnd"/>
      <w:r>
        <w:t xml:space="preserve"> </w:t>
      </w:r>
      <w:proofErr w:type="spellStart"/>
      <w:r>
        <w:t>Shatri</w:t>
      </w:r>
      <w:proofErr w:type="spellEnd"/>
      <w:r>
        <w:t xml:space="preserve">, Prof. </w:t>
      </w:r>
      <w:proofErr w:type="spellStart"/>
      <w:r>
        <w:t>Asoc</w:t>
      </w:r>
      <w:proofErr w:type="spellEnd"/>
      <w:r>
        <w:t xml:space="preserve">. Dr. - </w:t>
      </w:r>
      <w:proofErr w:type="spellStart"/>
      <w:r>
        <w:t>anetare</w:t>
      </w:r>
      <w:proofErr w:type="spellEnd"/>
    </w:p>
    <w:p w14:paraId="6E45DF8E" w14:textId="77777777" w:rsidR="00CC3367" w:rsidRDefault="00CC3367" w:rsidP="00CC3367">
      <w:pPr>
        <w:pStyle w:val="BodyText"/>
        <w:spacing w:line="360" w:lineRule="auto"/>
        <w:jc w:val="both"/>
        <w:rPr>
          <w:b/>
          <w:bCs/>
          <w:sz w:val="32"/>
          <w:szCs w:val="32"/>
        </w:rPr>
      </w:pPr>
    </w:p>
    <w:p w14:paraId="099E2FAB" w14:textId="77777777" w:rsidR="00CC3367" w:rsidRPr="00A66892" w:rsidRDefault="00CC3367" w:rsidP="00CC3367">
      <w:pPr>
        <w:pStyle w:val="BodyText"/>
        <w:spacing w:line="360" w:lineRule="auto"/>
        <w:jc w:val="center"/>
        <w:rPr>
          <w:b/>
          <w:bCs/>
          <w:sz w:val="32"/>
          <w:szCs w:val="32"/>
        </w:rPr>
      </w:pPr>
      <w:r w:rsidRPr="00A66892">
        <w:rPr>
          <w:b/>
          <w:bCs/>
          <w:sz w:val="32"/>
          <w:szCs w:val="32"/>
        </w:rPr>
        <w:t>Abatrakti</w:t>
      </w:r>
    </w:p>
    <w:p w14:paraId="149767F3" w14:textId="77777777" w:rsidR="00CC3367" w:rsidRPr="007B39EF" w:rsidRDefault="00CC3367" w:rsidP="00CC3367">
      <w:pPr>
        <w:pStyle w:val="BodyText"/>
        <w:spacing w:line="360" w:lineRule="auto"/>
        <w:jc w:val="both"/>
      </w:pPr>
      <w:r w:rsidRPr="007B39EF">
        <w:t xml:space="preserve">Përdorimi i internetit është thelbësor për t'u ofruar nxënësve një arsim modern, është e rëndësishme që nxënësit të kuptojnë parimet themelore të lëndës së Kimisë dhe të jenë në gjendje t'i artikulojnë ato. Qëllimi i këtij punimi është paraqitja e të dhënave rreth ndikimit të internetit në të nxënit e nxënësve të klaseve të 9-ta në reaksionet kimikale në Lëndën e Kimisë. Hulumtimi </w:t>
      </w:r>
      <w:r>
        <w:t>ë</w:t>
      </w:r>
      <w:r w:rsidRPr="007B39EF">
        <w:t>sht</w:t>
      </w:r>
      <w:r>
        <w:t>ë</w:t>
      </w:r>
      <w:r w:rsidRPr="007B39EF">
        <w:t xml:space="preserve"> fokusuar në analizimin e ndikimit të përdorimit të internetit tek nxënësit në të kuptuarit e reaksioneve kimik</w:t>
      </w:r>
      <w:r>
        <w:t>e</w:t>
      </w:r>
      <w:r w:rsidRPr="007B39EF">
        <w:t xml:space="preserve"> në lëndën e kimisë, dhe nivelit të përdorimit të internetit nga mësimdhënësit e shkollave “Fehmi Agani” më Turjakë dhe “17 Shkurti” në Banjë gjatë orës mësimore. Ky hulumtim p</w:t>
      </w:r>
      <w:r>
        <w:t>ë</w:t>
      </w:r>
      <w:r w:rsidRPr="007B39EF">
        <w:t>rdor metodën kuazi eksperimental, pasi përfshin dy grupe të nxënësve në hulumtim, grupin kontroll dhe eksperimental. Punimi, po ashtu, përdor metodën kuantitative për analizimin e të dhënave. Instrumenti i hulumtimit ka qen</w:t>
      </w:r>
      <w:r>
        <w:t>ë</w:t>
      </w:r>
      <w:r w:rsidRPr="007B39EF">
        <w:t xml:space="preserve"> pyet</w:t>
      </w:r>
      <w:r>
        <w:t>ë</w:t>
      </w:r>
      <w:r w:rsidRPr="007B39EF">
        <w:t xml:space="preserve">sori, paratesti dhe pastesti. Studimi ka evidentuar një ndikim të rëndësishëm pozitiv të përdorimit të internetit dhe teknologjisë në përvojën e nxënësve në mësimin e reaksioneve kimike për nxënësit e klasave të IX-ta. Grupi eksperimental tregoi një përparim të dukshëm në </w:t>
      </w:r>
      <w:r>
        <w:t>t</w:t>
      </w:r>
      <w:r w:rsidRPr="007B39EF">
        <w:t>ë</w:t>
      </w:r>
      <w:r>
        <w:t xml:space="preserve"> nx</w:t>
      </w:r>
      <w:r w:rsidRPr="007B39EF">
        <w:t>ë</w:t>
      </w:r>
      <w:r>
        <w:t>nit e nx</w:t>
      </w:r>
      <w:r w:rsidRPr="007B39EF">
        <w:t>ë</w:t>
      </w:r>
      <w:r>
        <w:t>n</w:t>
      </w:r>
      <w:r w:rsidRPr="007B39EF">
        <w:t>ë</w:t>
      </w:r>
      <w:r>
        <w:t xml:space="preserve">sve, </w:t>
      </w:r>
      <w:r w:rsidRPr="007B39EF">
        <w:t>interesi</w:t>
      </w:r>
      <w:r>
        <w:t>m</w:t>
      </w:r>
      <w:r w:rsidRPr="007B39EF">
        <w:t>, kuptimin dhe disponueshmërinë e resurseve mësimore në krahasim me grupin kontroll, duke konfirmuar se teknologjia dhe interneti janë mjetet efektive për të përmirësuar përvojën e mësimit në këtë fush</w:t>
      </w:r>
      <w:r>
        <w:t>ë</w:t>
      </w:r>
      <w:r w:rsidRPr="007B39EF">
        <w:t>.</w:t>
      </w:r>
    </w:p>
    <w:p w14:paraId="0F7B8AEE" w14:textId="77777777" w:rsidR="00CC3367" w:rsidRPr="00A528DC" w:rsidRDefault="00CC3367" w:rsidP="00CC3367">
      <w:pPr>
        <w:pStyle w:val="NoSpacing"/>
        <w:rPr>
          <w:b/>
          <w:bCs/>
          <w:lang w:val="sq-AL"/>
        </w:rPr>
      </w:pPr>
    </w:p>
    <w:p w14:paraId="118D820A" w14:textId="77777777" w:rsidR="00CC3367" w:rsidRPr="007B39EF" w:rsidRDefault="00CC3367" w:rsidP="00CC3367">
      <w:pPr>
        <w:pStyle w:val="BodyText"/>
        <w:spacing w:line="360" w:lineRule="auto"/>
        <w:jc w:val="both"/>
      </w:pPr>
      <w:r w:rsidRPr="001572FC">
        <w:rPr>
          <w:b/>
          <w:bCs/>
        </w:rPr>
        <w:t>Fjalët kyҫe:</w:t>
      </w:r>
      <w:r w:rsidRPr="001572FC">
        <w:rPr>
          <w:i/>
          <w:iCs/>
        </w:rPr>
        <w:t>Internetit, të nxënit e nxënësve, lënda e Kimisë, mësimdhënësit.</w:t>
      </w:r>
    </w:p>
    <w:p w14:paraId="7CC2683C" w14:textId="77777777" w:rsidR="00CC3367" w:rsidRDefault="00CC3367" w:rsidP="00CC3367"/>
    <w:p w14:paraId="4925C540" w14:textId="77777777" w:rsidR="00CC3367" w:rsidRPr="00CC3367" w:rsidRDefault="00CC3367" w:rsidP="00CC3367">
      <w:pPr>
        <w:rPr>
          <w:rFonts w:ascii="Times New Roman" w:hAnsi="Times New Roman" w:cs="Times New Roman"/>
        </w:rPr>
      </w:pPr>
    </w:p>
    <w:sectPr w:rsidR="00CC3367" w:rsidRPr="00CC3367" w:rsidSect="004B7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756"/>
    <w:rsid w:val="000108A4"/>
    <w:rsid w:val="000246BB"/>
    <w:rsid w:val="00051E38"/>
    <w:rsid w:val="00063E8A"/>
    <w:rsid w:val="00095411"/>
    <w:rsid w:val="000F7BF1"/>
    <w:rsid w:val="00252486"/>
    <w:rsid w:val="002B6756"/>
    <w:rsid w:val="00392E71"/>
    <w:rsid w:val="004B7D9D"/>
    <w:rsid w:val="005477B9"/>
    <w:rsid w:val="00574643"/>
    <w:rsid w:val="005B519A"/>
    <w:rsid w:val="006460D4"/>
    <w:rsid w:val="006A2A81"/>
    <w:rsid w:val="008F5351"/>
    <w:rsid w:val="009E614C"/>
    <w:rsid w:val="00B3140B"/>
    <w:rsid w:val="00B350E4"/>
    <w:rsid w:val="00B81309"/>
    <w:rsid w:val="00C52E47"/>
    <w:rsid w:val="00C75903"/>
    <w:rsid w:val="00CC3367"/>
    <w:rsid w:val="00D70141"/>
    <w:rsid w:val="00EE6D52"/>
    <w:rsid w:val="00F220BF"/>
    <w:rsid w:val="00F23E0C"/>
    <w:rsid w:val="00F25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56177"/>
  <w15:docId w15:val="{E3DD7FA2-6157-4ABB-A939-A8DFF226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8A4"/>
  </w:style>
  <w:style w:type="paragraph" w:styleId="Heading1">
    <w:name w:val="heading 1"/>
    <w:basedOn w:val="Normal"/>
    <w:next w:val="Normal"/>
    <w:link w:val="Heading1Char"/>
    <w:uiPriority w:val="9"/>
    <w:qFormat/>
    <w:rsid w:val="002B6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7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7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7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7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7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7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7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7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7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7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7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7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7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2B6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2B6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7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7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7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7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7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7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6460D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val="sq-AL"/>
    </w:rPr>
  </w:style>
  <w:style w:type="character" w:customStyle="1" w:styleId="HeaderChar">
    <w:name w:val="Header Char"/>
    <w:basedOn w:val="DefaultParagraphFont"/>
    <w:link w:val="Header"/>
    <w:rsid w:val="006460D4"/>
    <w:rPr>
      <w:rFonts w:ascii="Times New Roman" w:eastAsia="MS Mincho" w:hAnsi="Times New Roman" w:cs="Times New Roman"/>
      <w:kern w:val="0"/>
      <w:sz w:val="24"/>
      <w:szCs w:val="24"/>
      <w:lang w:val="sq-AL"/>
    </w:rPr>
  </w:style>
  <w:style w:type="paragraph" w:customStyle="1" w:styleId="Normal1">
    <w:name w:val="Normal1"/>
    <w:rsid w:val="00574643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">
    <w:name w:val="a"/>
    <w:basedOn w:val="DefaultParagraphFont"/>
    <w:rsid w:val="00C52E47"/>
  </w:style>
  <w:style w:type="paragraph" w:styleId="NoSpacing">
    <w:name w:val="No Spacing"/>
    <w:uiPriority w:val="1"/>
    <w:qFormat/>
    <w:rsid w:val="00CC3367"/>
    <w:pPr>
      <w:spacing w:after="0" w:line="240" w:lineRule="auto"/>
    </w:pPr>
    <w:rPr>
      <w:kern w:val="0"/>
    </w:rPr>
  </w:style>
  <w:style w:type="paragraph" w:styleId="BodyText">
    <w:name w:val="Body Text"/>
    <w:basedOn w:val="Normal"/>
    <w:link w:val="BodyTextChar"/>
    <w:uiPriority w:val="1"/>
    <w:qFormat/>
    <w:rsid w:val="00CC33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CC3367"/>
    <w:rPr>
      <w:rFonts w:ascii="Times New Roman" w:eastAsia="Times New Roman" w:hAnsi="Times New Roman" w:cs="Times New Roman"/>
      <w:kern w:val="0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2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Fjolla Berisha</dc:creator>
  <cp:keywords/>
  <dc:description/>
  <cp:lastModifiedBy>Egzon Vishaj</cp:lastModifiedBy>
  <cp:revision>13</cp:revision>
  <dcterms:created xsi:type="dcterms:W3CDTF">2024-04-29T06:53:00Z</dcterms:created>
  <dcterms:modified xsi:type="dcterms:W3CDTF">2024-04-30T09:43:00Z</dcterms:modified>
</cp:coreProperties>
</file>